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C1457F" w14:textId="77777777" w:rsidR="00955A7A" w:rsidRPr="00955A7A" w:rsidRDefault="00955A7A" w:rsidP="00955A7A">
      <w:pPr>
        <w:pStyle w:val="Heading1"/>
        <w:rPr>
          <w:lang w:eastAsia="en-AU"/>
        </w:rPr>
      </w:pPr>
      <w:r w:rsidRPr="00955A7A">
        <w:rPr>
          <w:lang w:eastAsia="en-AU"/>
        </w:rPr>
        <w:t>New Guide Available</w:t>
      </w:r>
    </w:p>
    <w:p w14:paraId="6793F393" w14:textId="77777777" w:rsidR="00955A7A" w:rsidRPr="00955A7A" w:rsidRDefault="00955A7A" w:rsidP="00955A7A">
      <w:pPr>
        <w:pStyle w:val="Heading2"/>
      </w:pPr>
      <w:r w:rsidRPr="00955A7A">
        <w:t>Guide to notices of action and litigation affecting the Register of land</w:t>
      </w:r>
    </w:p>
    <w:p w14:paraId="31F43175" w14:textId="027A7FE4" w:rsidR="00955A7A" w:rsidRPr="00955A7A" w:rsidRDefault="00955A7A" w:rsidP="00955A7A">
      <w:pPr>
        <w:rPr>
          <w:lang w:val="en-US"/>
        </w:rPr>
      </w:pPr>
      <w:r w:rsidRPr="00955A7A">
        <w:rPr>
          <w:lang w:val="en-US"/>
        </w:rPr>
        <w:t xml:space="preserve">Land Use Victoria (LUV) has published a ‘Guide to Notices of Action and Litigation Affecting the Register of Land’, available online at </w:t>
      </w:r>
      <w:hyperlink r:id="rId12" w:history="1">
        <w:r w:rsidRPr="00AF6E94">
          <w:rPr>
            <w:rStyle w:val="Hyperlink"/>
            <w:lang w:val="en-US"/>
          </w:rPr>
          <w:t>land.vic.gov.au</w:t>
        </w:r>
      </w:hyperlink>
      <w:r w:rsidRPr="00955A7A">
        <w:rPr>
          <w:lang w:val="en-US"/>
        </w:rPr>
        <w:t>.</w:t>
      </w:r>
    </w:p>
    <w:p w14:paraId="001A344B" w14:textId="77777777" w:rsidR="00955A7A" w:rsidRPr="00955A7A" w:rsidRDefault="00955A7A" w:rsidP="00955A7A">
      <w:pPr>
        <w:rPr>
          <w:lang w:val="en-US"/>
        </w:rPr>
      </w:pPr>
      <w:r w:rsidRPr="00955A7A">
        <w:rPr>
          <w:lang w:val="en-US"/>
        </w:rPr>
        <w:t>LUV receives many queries about notices of action. To address this, the guide provides information on notices of action and litigation, including details about court orders that impact the Register of land.</w:t>
      </w:r>
    </w:p>
    <w:p w14:paraId="0854CC1C" w14:textId="77777777" w:rsidR="00955A7A" w:rsidRPr="00955A7A" w:rsidRDefault="00955A7A" w:rsidP="00955A7A">
      <w:pPr>
        <w:pStyle w:val="Heading1"/>
        <w:rPr>
          <w:lang w:eastAsia="en-AU"/>
        </w:rPr>
      </w:pPr>
      <w:r w:rsidRPr="00955A7A">
        <w:rPr>
          <w:lang w:eastAsia="en-AU"/>
        </w:rPr>
        <w:t>Control of electronic certificates of title (eCT) for road and reserve folios upon registration of a plan of subdivision</w:t>
      </w:r>
    </w:p>
    <w:p w14:paraId="3826FDC1" w14:textId="77777777" w:rsidR="00955A7A" w:rsidRPr="00955A7A" w:rsidRDefault="00955A7A" w:rsidP="00955A7A">
      <w:r w:rsidRPr="00955A7A">
        <w:t>From 21 October 2024, control of electronic certificates of title (eCT) for roads and reserves created in a plan of subdivision will be issued based on the vesting authority’s status as an Electronic Lodgment Network (ELN) subscriber.</w:t>
      </w:r>
    </w:p>
    <w:p w14:paraId="4AE1A414" w14:textId="3EEF4E7A" w:rsidR="00955A7A" w:rsidRPr="00955A7A" w:rsidRDefault="00955A7A" w:rsidP="00955A7A">
      <w:pPr>
        <w:pStyle w:val="ListBullet2"/>
      </w:pPr>
      <w:r w:rsidRPr="00955A7A">
        <w:t xml:space="preserve">If the vesting authority is an ELN subscriber, it will receive eCT </w:t>
      </w:r>
      <w:r w:rsidR="00875813">
        <w:t>c</w:t>
      </w:r>
      <w:r w:rsidRPr="00955A7A">
        <w:t>ontrol.</w:t>
      </w:r>
    </w:p>
    <w:p w14:paraId="4D606F0D" w14:textId="77777777" w:rsidR="00955A7A" w:rsidRPr="00955A7A" w:rsidRDefault="00955A7A" w:rsidP="00955A7A">
      <w:pPr>
        <w:pStyle w:val="ListBullet2"/>
      </w:pPr>
      <w:r w:rsidRPr="00955A7A">
        <w:t xml:space="preserve">If the vesting authority is </w:t>
      </w:r>
      <w:r w:rsidRPr="00955A7A">
        <w:rPr>
          <w:b/>
        </w:rPr>
        <w:t>not</w:t>
      </w:r>
      <w:r w:rsidRPr="00955A7A">
        <w:t xml:space="preserve"> an ELN subscriber, control will be issued to </w:t>
      </w:r>
      <w:r w:rsidRPr="00955A7A">
        <w:rPr>
          <w:rFonts w:eastAsiaTheme="minorEastAsia"/>
        </w:rPr>
        <w:t>the</w:t>
      </w:r>
      <w:r w:rsidRPr="00955A7A">
        <w:t xml:space="preserve"> Registrar of Titles.</w:t>
      </w:r>
    </w:p>
    <w:p w14:paraId="0791331F" w14:textId="77777777" w:rsidR="00955A7A" w:rsidRPr="00955A7A" w:rsidRDefault="00955A7A" w:rsidP="00955A7A">
      <w:r w:rsidRPr="00955A7A">
        <w:t>For authorities that are not ELN subscribers:</w:t>
      </w:r>
    </w:p>
    <w:p w14:paraId="6862E73A" w14:textId="77777777" w:rsidR="00955A7A" w:rsidRPr="00955A7A" w:rsidRDefault="00955A7A" w:rsidP="00955A7A">
      <w:pPr>
        <w:pStyle w:val="ListBullet2"/>
      </w:pPr>
      <w:r w:rsidRPr="00955A7A">
        <w:t>eCT functionality for their customer codes will be removed.</w:t>
      </w:r>
    </w:p>
    <w:p w14:paraId="354D9A66" w14:textId="77777777" w:rsidR="00955A7A" w:rsidRPr="00955A7A" w:rsidRDefault="00955A7A" w:rsidP="00955A7A">
      <w:pPr>
        <w:pStyle w:val="ListBullet2"/>
      </w:pPr>
      <w:r w:rsidRPr="00955A7A">
        <w:t>The Registrar of Titles will hold control of eCTs for all existing folios.</w:t>
      </w:r>
    </w:p>
    <w:p w14:paraId="7D291E55" w14:textId="77777777" w:rsidR="00955A7A" w:rsidRPr="00955A7A" w:rsidRDefault="00955A7A" w:rsidP="00955A7A">
      <w:pPr>
        <w:pStyle w:val="Heading2"/>
      </w:pPr>
      <w:r w:rsidRPr="00955A7A">
        <w:t>Interim process for transactions</w:t>
      </w:r>
    </w:p>
    <w:p w14:paraId="2D7D9692" w14:textId="77777777" w:rsidR="00955A7A" w:rsidRPr="00955A7A" w:rsidRDefault="00955A7A" w:rsidP="00955A7A">
      <w:r w:rsidRPr="00955A7A">
        <w:t>If a transaction requires an eCT that is controlled by an authority that is not an ELN subscriber, the ELN subscriber representing the authority (its conveyancer or lawyer) should:</w:t>
      </w:r>
    </w:p>
    <w:p w14:paraId="460623E6" w14:textId="77777777" w:rsidR="00955A7A" w:rsidRPr="00955A7A" w:rsidRDefault="00955A7A" w:rsidP="00955A7A">
      <w:pPr>
        <w:pStyle w:val="ListNumber"/>
      </w:pPr>
      <w:r w:rsidRPr="00955A7A">
        <w:t xml:space="preserve">Submit a request through the </w:t>
      </w:r>
      <w:r w:rsidRPr="00955A7A">
        <w:rPr>
          <w:bCs/>
        </w:rPr>
        <w:t>online enquiry form</w:t>
      </w:r>
      <w:r w:rsidRPr="00955A7A">
        <w:t xml:space="preserve"> to update control to the Registrar of Titles; then</w:t>
      </w:r>
    </w:p>
    <w:p w14:paraId="749C059E" w14:textId="77777777" w:rsidR="00955A7A" w:rsidRPr="00955A7A" w:rsidRDefault="00955A7A" w:rsidP="00955A7A">
      <w:pPr>
        <w:pStyle w:val="ListNumber"/>
      </w:pPr>
      <w:r w:rsidRPr="00955A7A">
        <w:t>Request control of the eCT using the Administrative Notice ‘Request control of eCT from Registrar of Titles’.</w:t>
      </w:r>
    </w:p>
    <w:p w14:paraId="20908127" w14:textId="77777777" w:rsidR="00955A7A" w:rsidRPr="00955A7A" w:rsidRDefault="00955A7A" w:rsidP="00955A7A">
      <w:pPr>
        <w:rPr>
          <w:bCs/>
        </w:rPr>
      </w:pPr>
      <w:r w:rsidRPr="00955A7A">
        <w:rPr>
          <w:bCs/>
        </w:rPr>
        <w:t xml:space="preserve">For more details on these changes, see the </w:t>
      </w:r>
      <w:hyperlink r:id="rId13" w:history="1">
        <w:r w:rsidRPr="00955A7A">
          <w:rPr>
            <w:rStyle w:val="Hyperlink"/>
          </w:rPr>
          <w:t>Guide to Certificates of Title and Administrative Notices</w:t>
        </w:r>
      </w:hyperlink>
      <w:r w:rsidRPr="00955A7A">
        <w:rPr>
          <w:bCs/>
        </w:rPr>
        <w:t>.</w:t>
      </w:r>
    </w:p>
    <w:p w14:paraId="62B7674B" w14:textId="77777777" w:rsidR="00955A7A" w:rsidRPr="00955A7A" w:rsidDel="008B3261" w:rsidRDefault="00955A7A" w:rsidP="00955A7A">
      <w:pPr>
        <w:pStyle w:val="Heading1"/>
        <w:rPr>
          <w:lang w:eastAsia="en-AU"/>
        </w:rPr>
      </w:pPr>
      <w:r w:rsidRPr="00955A7A" w:rsidDel="008B3261">
        <w:rPr>
          <w:lang w:eastAsia="en-AU"/>
        </w:rPr>
        <w:t>SPEAR Electronic Lodgment Network (ELN) requisition process for lodging parties</w:t>
      </w:r>
    </w:p>
    <w:p w14:paraId="310295F1" w14:textId="77777777" w:rsidR="00955A7A" w:rsidRPr="00955A7A" w:rsidRDefault="00955A7A" w:rsidP="00955A7A">
      <w:r w:rsidRPr="00955A7A">
        <w:t xml:space="preserve">The SPEAR ELN streamlines the submission process for lodging parties, ensuring efficient handling of plans and related instruments. The below outlines the withdrawal process for a SPEAR ELN instrument (application) resulting from an LUV requisition. </w:t>
      </w:r>
    </w:p>
    <w:p w14:paraId="4B3F1564" w14:textId="77777777" w:rsidR="00955A7A" w:rsidRPr="00955A7A" w:rsidRDefault="00955A7A" w:rsidP="00414ACA">
      <w:pPr>
        <w:pStyle w:val="Heading2"/>
        <w:rPr>
          <w:lang w:eastAsia="en-AU"/>
        </w:rPr>
      </w:pPr>
      <w:r w:rsidRPr="00955A7A">
        <w:rPr>
          <w:lang w:eastAsia="en-AU"/>
        </w:rPr>
        <w:t xml:space="preserve">Lodgment and </w:t>
      </w:r>
      <w:r w:rsidRPr="00414ACA">
        <w:rPr>
          <w:lang w:eastAsia="en-AU"/>
        </w:rPr>
        <w:t>withdrawal</w:t>
      </w:r>
      <w:r w:rsidRPr="00955A7A">
        <w:rPr>
          <w:lang w:eastAsia="en-AU"/>
        </w:rPr>
        <w:t xml:space="preserve"> process</w:t>
      </w:r>
    </w:p>
    <w:p w14:paraId="4E248B2C" w14:textId="77777777" w:rsidR="00955A7A" w:rsidRPr="00955A7A" w:rsidRDefault="00955A7A" w:rsidP="00955A7A">
      <w:r w:rsidRPr="00955A7A">
        <w:t>Once a lodging party submits an application using ‘pay and lodge’, the application is electronically lodged at Land Use Victoria. Therefore, following lodgment:</w:t>
      </w:r>
    </w:p>
    <w:p w14:paraId="6AFBFBC3" w14:textId="77777777" w:rsidR="00955A7A" w:rsidRPr="00955A7A" w:rsidRDefault="00955A7A" w:rsidP="009029F0">
      <w:pPr>
        <w:pStyle w:val="ListNumber"/>
        <w:numPr>
          <w:ilvl w:val="0"/>
          <w:numId w:val="12"/>
        </w:numPr>
      </w:pPr>
      <w:r w:rsidRPr="00955A7A">
        <w:lastRenderedPageBreak/>
        <w:t>The application cannot be amended.</w:t>
      </w:r>
    </w:p>
    <w:p w14:paraId="5FF64D71" w14:textId="77777777" w:rsidR="00955A7A" w:rsidRPr="00955A7A" w:rsidRDefault="00955A7A" w:rsidP="009029F0">
      <w:pPr>
        <w:pStyle w:val="ListNumber"/>
      </w:pPr>
      <w:r w:rsidRPr="00955A7A">
        <w:t>All fees paid are non-refundable.</w:t>
      </w:r>
    </w:p>
    <w:p w14:paraId="0705CD95" w14:textId="77777777" w:rsidR="00955A7A" w:rsidRPr="00955A7A" w:rsidRDefault="00955A7A" w:rsidP="00955A7A">
      <w:r w:rsidRPr="00955A7A">
        <w:rPr>
          <w:bCs/>
        </w:rPr>
        <w:t xml:space="preserve">If deficiencies </w:t>
      </w:r>
      <w:r w:rsidRPr="00955A7A">
        <w:t>arise that require</w:t>
      </w:r>
      <w:r w:rsidRPr="00955A7A">
        <w:rPr>
          <w:bCs/>
        </w:rPr>
        <w:t xml:space="preserve"> an amendment</w:t>
      </w:r>
      <w:r w:rsidRPr="00955A7A">
        <w:t xml:space="preserve"> to</w:t>
      </w:r>
      <w:r w:rsidRPr="00955A7A">
        <w:rPr>
          <w:bCs/>
        </w:rPr>
        <w:t xml:space="preserve"> the </w:t>
      </w:r>
      <w:r w:rsidRPr="00955A7A">
        <w:t>application, the application must be withdrawn</w:t>
      </w:r>
      <w:r w:rsidRPr="00955A7A">
        <w:rPr>
          <w:bCs/>
        </w:rPr>
        <w:t xml:space="preserve"> with </w:t>
      </w:r>
      <w:r w:rsidRPr="00955A7A">
        <w:t>the written</w:t>
      </w:r>
      <w:r w:rsidRPr="00955A7A">
        <w:rPr>
          <w:bCs/>
        </w:rPr>
        <w:t xml:space="preserve"> consent</w:t>
      </w:r>
      <w:r w:rsidRPr="00955A7A">
        <w:t xml:space="preserve"> of the lodging party</w:t>
      </w:r>
      <w:r w:rsidRPr="00955A7A">
        <w:rPr>
          <w:bCs/>
        </w:rPr>
        <w:t xml:space="preserve">. </w:t>
      </w:r>
    </w:p>
    <w:p w14:paraId="04AC8554" w14:textId="77777777" w:rsidR="00955A7A" w:rsidRPr="00955A7A" w:rsidRDefault="00955A7A" w:rsidP="00955A7A">
      <w:r w:rsidRPr="00955A7A">
        <w:t xml:space="preserve">The associated plan can continue to be amended without withdrawal. </w:t>
      </w:r>
    </w:p>
    <w:p w14:paraId="6983A3D5" w14:textId="77777777" w:rsidR="00955A7A" w:rsidRPr="00955A7A" w:rsidRDefault="00955A7A" w:rsidP="00DD0193">
      <w:pPr>
        <w:pStyle w:val="Heading2"/>
        <w:rPr>
          <w:lang w:eastAsia="en-AU"/>
        </w:rPr>
      </w:pPr>
      <w:r w:rsidRPr="00955A7A">
        <w:rPr>
          <w:lang w:eastAsia="en-AU"/>
        </w:rPr>
        <w:t>Steps for withdrawing an application ‘lodged at Land Use Victoria’</w:t>
      </w:r>
    </w:p>
    <w:p w14:paraId="7A3104AE" w14:textId="77777777" w:rsidR="00955A7A" w:rsidRPr="00955A7A" w:rsidRDefault="00955A7A" w:rsidP="00955A7A">
      <w:r w:rsidRPr="00955A7A">
        <w:t>The LUV examiner requests written consent to withdraw using the ‘request amendment to applicant documents’ function in SPEAR.</w:t>
      </w:r>
    </w:p>
    <w:p w14:paraId="458D9367" w14:textId="77777777" w:rsidR="00955A7A" w:rsidRPr="00955A7A" w:rsidRDefault="00955A7A" w:rsidP="00955A7A">
      <w:r w:rsidRPr="00955A7A">
        <w:t>The lodging party selects ‘submit response to LUV requisition’ under ‘mandatory actions’ in SPEAR and provides written consent to withdraw the application.</w:t>
      </w:r>
    </w:p>
    <w:p w14:paraId="635CAA90" w14:textId="77777777" w:rsidR="00955A7A" w:rsidRPr="00955A7A" w:rsidRDefault="00955A7A" w:rsidP="00955A7A">
      <w:r w:rsidRPr="00955A7A">
        <w:t>Once LUV receives the response, the LUV examiner withdraws the application, and the lodging party receives an email confirmation.</w:t>
      </w:r>
    </w:p>
    <w:p w14:paraId="75082F79" w14:textId="77777777" w:rsidR="00955A7A" w:rsidRPr="00955A7A" w:rsidRDefault="00955A7A" w:rsidP="00955A7A">
      <w:r w:rsidRPr="00955A7A">
        <w:t>To re-submit for lodgment, the lodging party selects ‘open application for re-lodgment’ under ‘other actions’ to make the necessary amendments.</w:t>
      </w:r>
    </w:p>
    <w:p w14:paraId="56123B01" w14:textId="77777777" w:rsidR="00955A7A" w:rsidRPr="00955A7A" w:rsidRDefault="00955A7A" w:rsidP="00955A7A">
      <w:r w:rsidRPr="00955A7A">
        <w:t>After making the amendments, the lodging party submits the application for a pre-lodgment check, followed by the ‘pay and lodge’ process.</w:t>
      </w:r>
    </w:p>
    <w:p w14:paraId="146E6D8F" w14:textId="77777777" w:rsidR="00955A7A" w:rsidRPr="00955A7A" w:rsidRDefault="00955A7A" w:rsidP="00955A7A">
      <w:r w:rsidRPr="00955A7A">
        <w:t>Once electronically re-lodged, the LUV examiner receives an email notification from SPEAR and continues processing.</w:t>
      </w:r>
    </w:p>
    <w:p w14:paraId="6B6DB268" w14:textId="77777777" w:rsidR="00955A7A" w:rsidRPr="00955A7A" w:rsidDel="008B3261" w:rsidRDefault="00955A7A" w:rsidP="00955A7A">
      <w:pPr>
        <w:rPr>
          <w:lang w:eastAsia="en-AU"/>
        </w:rPr>
      </w:pPr>
      <w:r w:rsidRPr="00955A7A">
        <w:rPr>
          <w:lang w:eastAsia="en-AU"/>
        </w:rPr>
        <w:t>If further assistance with SPEAR is required, please contact the SPEAR Service Desk:</w:t>
      </w:r>
    </w:p>
    <w:p w14:paraId="6A62271B" w14:textId="77777777" w:rsidR="00955A7A" w:rsidRPr="00955A7A" w:rsidDel="008B3261" w:rsidRDefault="00955A7A" w:rsidP="00955A7A">
      <w:pPr>
        <w:rPr>
          <w:lang w:eastAsia="en-AU"/>
        </w:rPr>
      </w:pPr>
      <w:r w:rsidRPr="00955A7A" w:rsidDel="008B3261">
        <w:rPr>
          <w:lang w:eastAsia="en-AU"/>
        </w:rPr>
        <w:t>T: (03) 9194 0612</w:t>
      </w:r>
    </w:p>
    <w:p w14:paraId="5283233B" w14:textId="7A5A2CAF" w:rsidR="00955A7A" w:rsidRPr="00955A7A" w:rsidRDefault="00955A7A" w:rsidP="00955A7A">
      <w:pPr>
        <w:rPr>
          <w:lang w:eastAsia="en-AU"/>
        </w:rPr>
      </w:pPr>
      <w:r w:rsidRPr="00955A7A" w:rsidDel="008B3261">
        <w:rPr>
          <w:lang w:eastAsia="en-AU"/>
        </w:rPr>
        <w:t xml:space="preserve">E: </w:t>
      </w:r>
      <w:hyperlink r:id="rId14" w:history="1">
        <w:r w:rsidRPr="00955A7A" w:rsidDel="008B3261">
          <w:rPr>
            <w:lang w:eastAsia="en-AU"/>
          </w:rPr>
          <w:t>spear.info@transport.vic.gov.au</w:t>
        </w:r>
      </w:hyperlink>
    </w:p>
    <w:p w14:paraId="0BEB61E8" w14:textId="37CFBA39" w:rsidR="00955A7A" w:rsidRPr="00955A7A" w:rsidRDefault="00955A7A" w:rsidP="00955A7A">
      <w:r w:rsidRPr="00955A7A" w:rsidDel="008B3261">
        <w:rPr>
          <w:lang w:eastAsia="en-AU"/>
        </w:rPr>
        <w:t xml:space="preserve">W: </w:t>
      </w:r>
      <w:hyperlink r:id="rId15" w:history="1">
        <w:r w:rsidRPr="00DD0193">
          <w:rPr>
            <w:rStyle w:val="Hyperlink"/>
            <w:lang w:eastAsia="en-AU"/>
          </w:rPr>
          <w:t>https://www.spear.land.vic.gov.au/spear/</w:t>
        </w:r>
      </w:hyperlink>
    </w:p>
    <w:p w14:paraId="6017C218" w14:textId="77777777" w:rsidR="00955A7A" w:rsidRPr="00955A7A" w:rsidRDefault="00955A7A" w:rsidP="00DD0193">
      <w:pPr>
        <w:pStyle w:val="Heading1"/>
        <w:rPr>
          <w:bCs/>
        </w:rPr>
      </w:pPr>
      <w:r w:rsidRPr="00955A7A">
        <w:t>Lodging an application under section 49 of the Transfer of Land Act 1958</w:t>
      </w:r>
    </w:p>
    <w:p w14:paraId="0A7DF122" w14:textId="77777777" w:rsidR="00955A7A" w:rsidRPr="00955A7A" w:rsidRDefault="00955A7A" w:rsidP="00955A7A">
      <w:r w:rsidRPr="00955A7A">
        <w:t>An executor or administrator of a deceased registered proprietor can apply under section 49 of the Transfer of Land Act 1958 (TLA) to be registered as the proprietor of the deceased’s land.</w:t>
      </w:r>
    </w:p>
    <w:p w14:paraId="1C9853BC" w14:textId="77777777" w:rsidR="00955A7A" w:rsidRPr="00955A7A" w:rsidRDefault="00955A7A" w:rsidP="00DD0193">
      <w:pPr>
        <w:pStyle w:val="Heading2"/>
      </w:pPr>
      <w:r w:rsidRPr="00955A7A">
        <w:t>Stating representative capacity</w:t>
      </w:r>
    </w:p>
    <w:p w14:paraId="1AD1177C" w14:textId="6AE31356" w:rsidR="00955A7A" w:rsidRPr="00955A7A" w:rsidRDefault="00955A7A" w:rsidP="00955A7A">
      <w:r w:rsidRPr="00955A7A">
        <w:t>The representative capacity must be stated in the application.</w:t>
      </w:r>
      <w:r w:rsidR="0014373E">
        <w:t xml:space="preserve"> </w:t>
      </w:r>
      <w:r w:rsidRPr="00955A7A">
        <w:t>The capacity “with Limitation” must be selected if the limitation restricts the powers of the executor or administrator to act on behalf of an estate.</w:t>
      </w:r>
    </w:p>
    <w:p w14:paraId="627EAEC3" w14:textId="77777777" w:rsidR="00955A7A" w:rsidRPr="00955A7A" w:rsidRDefault="00955A7A" w:rsidP="00955A7A">
      <w:r w:rsidRPr="00955A7A">
        <w:t>When to select “with Limitation”</w:t>
      </w:r>
    </w:p>
    <w:p w14:paraId="310349F4" w14:textId="77777777" w:rsidR="00955A7A" w:rsidRPr="00955A7A" w:rsidRDefault="00955A7A" w:rsidP="00955A7A">
      <w:r w:rsidRPr="00955A7A">
        <w:t>Select “with Limitation” if the grant restricts the powers of the executor or administrator. Examples include:</w:t>
      </w:r>
    </w:p>
    <w:p w14:paraId="6638EAAF" w14:textId="68E202C7" w:rsidR="00955A7A" w:rsidRPr="00955A7A" w:rsidRDefault="00955A7A" w:rsidP="00790241">
      <w:pPr>
        <w:pStyle w:val="ListParagraph"/>
        <w:numPr>
          <w:ilvl w:val="0"/>
          <w:numId w:val="21"/>
        </w:numPr>
        <w:spacing w:line="288" w:lineRule="auto"/>
        <w:ind w:left="714" w:hanging="357"/>
      </w:pPr>
      <w:r w:rsidRPr="00790241">
        <w:rPr>
          <w:bCs/>
        </w:rPr>
        <w:t>Ad colligendum bona</w:t>
      </w:r>
      <w:r w:rsidRPr="00955A7A">
        <w:t xml:space="preserve"> – Powers are limited to collecting and preserving at-risk assets.</w:t>
      </w:r>
    </w:p>
    <w:p w14:paraId="30901BA2" w14:textId="4E3B5B20" w:rsidR="00955A7A" w:rsidRPr="00955A7A" w:rsidRDefault="00955A7A" w:rsidP="00790241">
      <w:pPr>
        <w:pStyle w:val="ListParagraph"/>
        <w:numPr>
          <w:ilvl w:val="0"/>
          <w:numId w:val="21"/>
        </w:numPr>
        <w:spacing w:line="288" w:lineRule="auto"/>
        <w:ind w:left="714" w:hanging="357"/>
      </w:pPr>
      <w:r w:rsidRPr="00790241">
        <w:rPr>
          <w:bCs/>
        </w:rPr>
        <w:t>Durante dementia</w:t>
      </w:r>
      <w:r w:rsidRPr="00955A7A">
        <w:t xml:space="preserve"> – Powers apply only until the beneficiary obtains a grant in their own right.</w:t>
      </w:r>
    </w:p>
    <w:p w14:paraId="2380EA73" w14:textId="30446365" w:rsidR="00955A7A" w:rsidRPr="00955A7A" w:rsidRDefault="00955A7A" w:rsidP="00790241">
      <w:pPr>
        <w:pStyle w:val="ListParagraph"/>
        <w:numPr>
          <w:ilvl w:val="0"/>
          <w:numId w:val="21"/>
        </w:numPr>
        <w:spacing w:line="288" w:lineRule="auto"/>
        <w:ind w:left="714" w:hanging="357"/>
      </w:pPr>
      <w:r w:rsidRPr="00790241">
        <w:rPr>
          <w:bCs/>
        </w:rPr>
        <w:t>Pendente lite</w:t>
      </w:r>
      <w:r w:rsidRPr="00955A7A">
        <w:t xml:space="preserve"> – Powers are limited to preserving assets pending the outcome of legal proceedings.</w:t>
      </w:r>
    </w:p>
    <w:p w14:paraId="23AEF407" w14:textId="6B06BE0C" w:rsidR="00955A7A" w:rsidRPr="00955A7A" w:rsidRDefault="00955A7A" w:rsidP="00790241">
      <w:pPr>
        <w:pStyle w:val="ListParagraph"/>
        <w:numPr>
          <w:ilvl w:val="0"/>
          <w:numId w:val="21"/>
        </w:numPr>
        <w:spacing w:line="288" w:lineRule="auto"/>
        <w:ind w:left="714" w:hanging="357"/>
      </w:pPr>
      <w:r w:rsidRPr="00790241">
        <w:rPr>
          <w:bCs/>
        </w:rPr>
        <w:t>Ad litem</w:t>
      </w:r>
      <w:r w:rsidRPr="00955A7A">
        <w:t xml:space="preserve"> – Powers are restricted to representing the estate in legal proceedings.</w:t>
      </w:r>
    </w:p>
    <w:p w14:paraId="09D47781" w14:textId="4CB6A992" w:rsidR="00955A7A" w:rsidRPr="00955A7A" w:rsidRDefault="00955A7A" w:rsidP="00790241">
      <w:pPr>
        <w:pStyle w:val="ListParagraph"/>
        <w:numPr>
          <w:ilvl w:val="0"/>
          <w:numId w:val="21"/>
        </w:numPr>
        <w:spacing w:line="288" w:lineRule="auto"/>
        <w:ind w:left="714" w:hanging="357"/>
      </w:pPr>
      <w:r w:rsidRPr="00790241">
        <w:rPr>
          <w:bCs/>
        </w:rPr>
        <w:t>Guardians of minors</w:t>
      </w:r>
      <w:r w:rsidRPr="00955A7A">
        <w:t xml:space="preserve"> – Powers are limited to the minors’ use and benefit until they turn 18.</w:t>
      </w:r>
    </w:p>
    <w:p w14:paraId="36F943DD" w14:textId="77777777" w:rsidR="00955A7A" w:rsidRPr="00955A7A" w:rsidRDefault="00955A7A" w:rsidP="00955A7A">
      <w:pPr>
        <w:rPr>
          <w:bCs/>
        </w:rPr>
      </w:pPr>
      <w:r w:rsidRPr="00955A7A">
        <w:rPr>
          <w:bCs/>
        </w:rPr>
        <w:t xml:space="preserve">If an </w:t>
      </w:r>
      <w:r w:rsidRPr="00955A7A">
        <w:t>executor</w:t>
      </w:r>
      <w:r w:rsidRPr="00955A7A">
        <w:rPr>
          <w:bCs/>
        </w:rPr>
        <w:t xml:space="preserve"> is appointed </w:t>
      </w:r>
      <w:r w:rsidRPr="00955A7A">
        <w:t>with limitations</w:t>
      </w:r>
      <w:r w:rsidRPr="00955A7A">
        <w:rPr>
          <w:bCs/>
        </w:rPr>
        <w:t xml:space="preserve">, the application must be submitted </w:t>
      </w:r>
      <w:r w:rsidRPr="00955A7A">
        <w:t>in paper</w:t>
      </w:r>
      <w:r w:rsidRPr="00955A7A">
        <w:rPr>
          <w:bCs/>
        </w:rPr>
        <w:t xml:space="preserve"> using the </w:t>
      </w:r>
      <w:r w:rsidRPr="00955A7A">
        <w:t>TLA – Section 104 (Generic Residual Document)</w:t>
      </w:r>
      <w:r w:rsidRPr="00955A7A">
        <w:rPr>
          <w:bCs/>
        </w:rPr>
        <w:t>.</w:t>
      </w:r>
    </w:p>
    <w:p w14:paraId="13AD5160" w14:textId="77777777" w:rsidR="00955A7A" w:rsidRPr="00955A7A" w:rsidRDefault="00955A7A" w:rsidP="00955A7A">
      <w:r w:rsidRPr="00955A7A">
        <w:lastRenderedPageBreak/>
        <w:t>All other section 49 applications, including those from an administrator with limitations, must be lodged electronically.</w:t>
      </w:r>
    </w:p>
    <w:p w14:paraId="7B178C6A" w14:textId="77777777" w:rsidR="00955A7A" w:rsidRPr="00955A7A" w:rsidRDefault="00955A7A" w:rsidP="00955A7A">
      <w:r w:rsidRPr="00955A7A">
        <w:t>When “with Limitation” is not required</w:t>
      </w:r>
    </w:p>
    <w:p w14:paraId="5172B5B8" w14:textId="77777777" w:rsidR="00955A7A" w:rsidRPr="00955A7A" w:rsidRDefault="00955A7A" w:rsidP="00955A7A">
      <w:r w:rsidRPr="00955A7A">
        <w:t>The following do not limit the powers of an executor or administrator and do not require the “with Limitation” selection:</w:t>
      </w:r>
    </w:p>
    <w:p w14:paraId="38B22D62" w14:textId="20E963B8" w:rsidR="00955A7A" w:rsidRPr="00955A7A" w:rsidRDefault="00955A7A" w:rsidP="00790241">
      <w:pPr>
        <w:pStyle w:val="ListParagraph"/>
        <w:numPr>
          <w:ilvl w:val="0"/>
          <w:numId w:val="21"/>
        </w:numPr>
        <w:spacing w:line="288" w:lineRule="auto"/>
        <w:ind w:left="714" w:hanging="357"/>
      </w:pPr>
      <w:r w:rsidRPr="00955A7A">
        <w:t xml:space="preserve">A </w:t>
      </w:r>
      <w:r w:rsidRPr="00790241">
        <w:rPr>
          <w:bCs/>
        </w:rPr>
        <w:t>grant made on a copy of a will</w:t>
      </w:r>
      <w:r w:rsidRPr="00955A7A">
        <w:t>, limited until the original or a more authentic copy is proved.</w:t>
      </w:r>
    </w:p>
    <w:p w14:paraId="2683E4C4" w14:textId="5BF1C566" w:rsidR="00955A7A" w:rsidRPr="00955A7A" w:rsidRDefault="00955A7A" w:rsidP="00790241">
      <w:pPr>
        <w:pStyle w:val="ListParagraph"/>
        <w:numPr>
          <w:ilvl w:val="0"/>
          <w:numId w:val="21"/>
        </w:numPr>
        <w:spacing w:line="288" w:lineRule="auto"/>
        <w:ind w:left="714" w:hanging="357"/>
      </w:pPr>
      <w:r w:rsidRPr="00955A7A">
        <w:t xml:space="preserve">A </w:t>
      </w:r>
      <w:r w:rsidRPr="00790241">
        <w:rPr>
          <w:bCs/>
        </w:rPr>
        <w:t>grant made to an attorney</w:t>
      </w:r>
      <w:r w:rsidRPr="00955A7A">
        <w:t xml:space="preserve">, where the sole executor or person entitled to a grant of administration is resident </w:t>
      </w:r>
      <w:r w:rsidRPr="00790241">
        <w:rPr>
          <w:bCs/>
        </w:rPr>
        <w:t>outside Victoria</w:t>
      </w:r>
      <w:r w:rsidRPr="00955A7A">
        <w:t>, limited until they obtain a grant.</w:t>
      </w:r>
    </w:p>
    <w:p w14:paraId="2CEBF6B7" w14:textId="77777777" w:rsidR="00955A7A" w:rsidRPr="00955A7A" w:rsidRDefault="00955A7A" w:rsidP="00DD0193">
      <w:pPr>
        <w:pStyle w:val="Heading1"/>
      </w:pPr>
      <w:r w:rsidRPr="00955A7A">
        <w:t xml:space="preserve">Company and organisation names </w:t>
      </w:r>
    </w:p>
    <w:p w14:paraId="73649734" w14:textId="77777777" w:rsidR="00955A7A" w:rsidRPr="00955A7A" w:rsidRDefault="00955A7A" w:rsidP="00955A7A">
      <w:r w:rsidRPr="00955A7A">
        <w:t>ABR Integration in PEXA</w:t>
      </w:r>
    </w:p>
    <w:p w14:paraId="7509A617" w14:textId="77777777" w:rsidR="00955A7A" w:rsidRPr="00955A7A" w:rsidRDefault="00955A7A" w:rsidP="00955A7A">
      <w:pPr>
        <w:rPr>
          <w:bCs/>
        </w:rPr>
      </w:pPr>
      <w:r w:rsidRPr="00955A7A">
        <w:rPr>
          <w:bCs/>
        </w:rPr>
        <w:t xml:space="preserve">From </w:t>
      </w:r>
      <w:r w:rsidRPr="00955A7A">
        <w:t>11 November 2024</w:t>
      </w:r>
      <w:r w:rsidRPr="00955A7A">
        <w:rPr>
          <w:bCs/>
        </w:rPr>
        <w:t xml:space="preserve">, </w:t>
      </w:r>
      <w:r w:rsidRPr="00955A7A">
        <w:t>PEXA</w:t>
      </w:r>
      <w:r w:rsidRPr="00955A7A">
        <w:rPr>
          <w:bCs/>
        </w:rPr>
        <w:t xml:space="preserve"> integrated with the </w:t>
      </w:r>
      <w:r w:rsidRPr="00955A7A">
        <w:t>Australian Business Register (ABR)</w:t>
      </w:r>
      <w:r w:rsidRPr="00955A7A">
        <w:rPr>
          <w:bCs/>
        </w:rPr>
        <w:t xml:space="preserve"> in the </w:t>
      </w:r>
      <w:r w:rsidRPr="00955A7A">
        <w:t>‘Add/Edit Party’</w:t>
      </w:r>
      <w:r w:rsidRPr="00955A7A">
        <w:rPr>
          <w:bCs/>
        </w:rPr>
        <w:t xml:space="preserve"> function.</w:t>
      </w:r>
    </w:p>
    <w:p w14:paraId="0E35B878" w14:textId="77777777" w:rsidR="00955A7A" w:rsidRPr="00955A7A" w:rsidRDefault="00955A7A" w:rsidP="00955A7A">
      <w:r w:rsidRPr="00955A7A">
        <w:t>PEXA subscribers acting on behalf of organisations or companies can now use a lookup feature when entering party details. This allows for the automatic retrieval and verification of organisation information, aiding identification of the party as a legal entity.</w:t>
      </w:r>
    </w:p>
    <w:p w14:paraId="3DF28DAA" w14:textId="77777777" w:rsidR="00955A7A" w:rsidRPr="00955A7A" w:rsidRDefault="00955A7A" w:rsidP="00DD0193">
      <w:pPr>
        <w:pStyle w:val="Heading2"/>
      </w:pPr>
      <w:r w:rsidRPr="00955A7A">
        <w:t>Abbreviations in the Register</w:t>
      </w:r>
    </w:p>
    <w:p w14:paraId="1D3183D5" w14:textId="77777777" w:rsidR="00955A7A" w:rsidRPr="00955A7A" w:rsidRDefault="00955A7A" w:rsidP="00955A7A">
      <w:r w:rsidRPr="00955A7A">
        <w:rPr>
          <w:bCs/>
        </w:rPr>
        <w:t>LUV</w:t>
      </w:r>
      <w:r w:rsidRPr="00955A7A">
        <w:t xml:space="preserve"> abbreviates all company and organisation name extensions in the Register, including:</w:t>
      </w:r>
    </w:p>
    <w:p w14:paraId="0F9B4A63" w14:textId="7192244F" w:rsidR="00955A7A" w:rsidRPr="00790241" w:rsidRDefault="00955A7A" w:rsidP="00790241">
      <w:pPr>
        <w:pStyle w:val="ListParagraph"/>
        <w:numPr>
          <w:ilvl w:val="0"/>
          <w:numId w:val="20"/>
        </w:numPr>
        <w:spacing w:line="288" w:lineRule="auto"/>
        <w:ind w:left="714" w:hanging="357"/>
        <w:rPr>
          <w:bCs/>
        </w:rPr>
      </w:pPr>
      <w:r w:rsidRPr="00955A7A">
        <w:t>LIMITED</w:t>
      </w:r>
      <w:r w:rsidRPr="00790241">
        <w:rPr>
          <w:bCs/>
        </w:rPr>
        <w:t xml:space="preserve"> → </w:t>
      </w:r>
      <w:r w:rsidRPr="00955A7A">
        <w:t>LTD</w:t>
      </w:r>
    </w:p>
    <w:p w14:paraId="538180CB" w14:textId="5DC4269C" w:rsidR="00955A7A" w:rsidRPr="00790241" w:rsidRDefault="00955A7A" w:rsidP="00790241">
      <w:pPr>
        <w:pStyle w:val="ListParagraph"/>
        <w:numPr>
          <w:ilvl w:val="0"/>
          <w:numId w:val="20"/>
        </w:numPr>
        <w:spacing w:line="288" w:lineRule="auto"/>
        <w:ind w:left="714" w:hanging="357"/>
        <w:rPr>
          <w:bCs/>
        </w:rPr>
      </w:pPr>
      <w:r w:rsidRPr="00955A7A">
        <w:t>PROPRIETARY LIMITED</w:t>
      </w:r>
      <w:r w:rsidRPr="00790241">
        <w:rPr>
          <w:bCs/>
        </w:rPr>
        <w:t xml:space="preserve"> → </w:t>
      </w:r>
      <w:r w:rsidRPr="00955A7A">
        <w:t>PTY LTD</w:t>
      </w:r>
    </w:p>
    <w:p w14:paraId="2A36DADE" w14:textId="79E43260" w:rsidR="00955A7A" w:rsidRPr="00790241" w:rsidRDefault="00955A7A" w:rsidP="00790241">
      <w:pPr>
        <w:pStyle w:val="ListParagraph"/>
        <w:numPr>
          <w:ilvl w:val="0"/>
          <w:numId w:val="20"/>
        </w:numPr>
        <w:spacing w:line="288" w:lineRule="auto"/>
        <w:ind w:left="714" w:hanging="357"/>
        <w:rPr>
          <w:bCs/>
        </w:rPr>
      </w:pPr>
      <w:r w:rsidRPr="00955A7A">
        <w:t>PTY. LTD.</w:t>
      </w:r>
      <w:r w:rsidRPr="00790241">
        <w:rPr>
          <w:bCs/>
        </w:rPr>
        <w:t xml:space="preserve"> → </w:t>
      </w:r>
      <w:r w:rsidRPr="00955A7A">
        <w:t>PTY LTD</w:t>
      </w:r>
    </w:p>
    <w:p w14:paraId="15773870" w14:textId="3DB9F116" w:rsidR="00955A7A" w:rsidRPr="00790241" w:rsidRDefault="00955A7A" w:rsidP="00790241">
      <w:pPr>
        <w:pStyle w:val="ListParagraph"/>
        <w:numPr>
          <w:ilvl w:val="0"/>
          <w:numId w:val="20"/>
        </w:numPr>
        <w:spacing w:line="288" w:lineRule="auto"/>
        <w:ind w:left="714" w:hanging="357"/>
        <w:rPr>
          <w:bCs/>
        </w:rPr>
      </w:pPr>
      <w:r w:rsidRPr="00955A7A">
        <w:t>INCORPORATED</w:t>
      </w:r>
      <w:r w:rsidRPr="00790241">
        <w:rPr>
          <w:bCs/>
        </w:rPr>
        <w:t xml:space="preserve"> → </w:t>
      </w:r>
      <w:r w:rsidRPr="00955A7A">
        <w:t>INC</w:t>
      </w:r>
    </w:p>
    <w:p w14:paraId="19BCE699" w14:textId="77777777" w:rsidR="00955A7A" w:rsidRPr="00955A7A" w:rsidRDefault="00955A7A" w:rsidP="00955A7A">
      <w:r w:rsidRPr="00955A7A">
        <w:t xml:space="preserve">LUV does not accept applications under section 27A of the Transfer of Land Act 1958 to amend the above abbreviations of a company or organisation name. </w:t>
      </w:r>
    </w:p>
    <w:p w14:paraId="7EE7411D" w14:textId="77777777" w:rsidR="00955A7A" w:rsidRPr="00955A7A" w:rsidRDefault="00955A7A" w:rsidP="00DD0193">
      <w:pPr>
        <w:pStyle w:val="Heading1"/>
        <w:rPr>
          <w:lang w:eastAsia="en-AU"/>
        </w:rPr>
      </w:pPr>
      <w:r w:rsidRPr="00955A7A">
        <w:rPr>
          <w:lang w:eastAsia="en-AU"/>
        </w:rPr>
        <w:t>Enhanced Section 104 Generic Residual Document</w:t>
      </w:r>
    </w:p>
    <w:p w14:paraId="08B9E4F5" w14:textId="77777777" w:rsidR="00955A7A" w:rsidRPr="00955A7A" w:rsidRDefault="00955A7A" w:rsidP="00955A7A">
      <w:r w:rsidRPr="00955A7A">
        <w:t>The Generic Residual Document is an electronic submission used to lodge scanned (PDF) copies of paper instruments that are exempt from being lodged electronically.</w:t>
      </w:r>
    </w:p>
    <w:p w14:paraId="5E914260" w14:textId="77777777" w:rsidR="00955A7A" w:rsidRPr="00955A7A" w:rsidRDefault="00955A7A" w:rsidP="00955A7A">
      <w:r w:rsidRPr="00955A7A">
        <w:t xml:space="preserve">With this enhancement, </w:t>
      </w:r>
      <w:r w:rsidRPr="00955A7A">
        <w:rPr>
          <w:bCs/>
        </w:rPr>
        <w:t>Subscribers</w:t>
      </w:r>
      <w:r w:rsidRPr="00955A7A">
        <w:t xml:space="preserve"> can now provide </w:t>
      </w:r>
      <w:r w:rsidRPr="00955A7A">
        <w:rPr>
          <w:bCs/>
        </w:rPr>
        <w:t>more context</w:t>
      </w:r>
      <w:r w:rsidRPr="00955A7A">
        <w:t xml:space="preserve"> about their lodgment through the </w:t>
      </w:r>
      <w:r w:rsidRPr="00955A7A">
        <w:rPr>
          <w:bCs/>
        </w:rPr>
        <w:t>PDF</w:t>
      </w:r>
      <w:r w:rsidRPr="00955A7A">
        <w:t xml:space="preserve"> attached to the Generic Residual Document.</w:t>
      </w:r>
    </w:p>
    <w:p w14:paraId="05AC3FA2" w14:textId="77777777" w:rsidR="00955A7A" w:rsidRPr="00955A7A" w:rsidRDefault="00955A7A" w:rsidP="00955A7A">
      <w:r w:rsidRPr="00955A7A">
        <w:t>Key Enhancements</w:t>
      </w:r>
    </w:p>
    <w:p w14:paraId="3C11ECC3" w14:textId="77777777" w:rsidR="00955A7A" w:rsidRPr="00DD0193" w:rsidRDefault="00955A7A" w:rsidP="00DD0193">
      <w:pPr>
        <w:pStyle w:val="ListNumber"/>
        <w:numPr>
          <w:ilvl w:val="0"/>
          <w:numId w:val="13"/>
        </w:numPr>
        <w:rPr>
          <w:b/>
          <w:bCs/>
        </w:rPr>
      </w:pPr>
      <w:r w:rsidRPr="00955A7A">
        <w:t>Land Titles</w:t>
      </w:r>
    </w:p>
    <w:p w14:paraId="16B4D68D" w14:textId="56466A2B" w:rsidR="00955A7A" w:rsidRPr="00955A7A" w:rsidRDefault="00955A7A" w:rsidP="00790241">
      <w:pPr>
        <w:pStyle w:val="ListParagraph"/>
        <w:numPr>
          <w:ilvl w:val="0"/>
          <w:numId w:val="19"/>
        </w:numPr>
      </w:pPr>
      <w:r w:rsidRPr="00955A7A">
        <w:t>Subscribers can now enter the folio reference(s) for the land dealt with in the paper instrument(s).</w:t>
      </w:r>
    </w:p>
    <w:p w14:paraId="32978D4E" w14:textId="0480E754" w:rsidR="00955A7A" w:rsidRPr="00955A7A" w:rsidRDefault="00955A7A" w:rsidP="00790241">
      <w:pPr>
        <w:pStyle w:val="ListParagraph"/>
        <w:numPr>
          <w:ilvl w:val="0"/>
          <w:numId w:val="19"/>
        </w:numPr>
      </w:pPr>
      <w:r w:rsidRPr="00955A7A">
        <w:t>There is no limit to the number of folios that can be entered.</w:t>
      </w:r>
    </w:p>
    <w:p w14:paraId="7B14B802" w14:textId="77777777" w:rsidR="00955A7A" w:rsidRPr="00955A7A" w:rsidRDefault="00955A7A" w:rsidP="00955A7A"/>
    <w:p w14:paraId="64E41A4A" w14:textId="77777777" w:rsidR="00955A7A" w:rsidRPr="00955A7A" w:rsidRDefault="00955A7A" w:rsidP="00955A7A">
      <w:r w:rsidRPr="00955A7A">
        <w:rPr>
          <w:noProof/>
        </w:rPr>
        <w:lastRenderedPageBreak/>
        <w:drawing>
          <wp:inline distT="0" distB="0" distL="0" distR="0" wp14:anchorId="696B11CD" wp14:editId="4B96C2C2">
            <wp:extent cx="6840220" cy="1474470"/>
            <wp:effectExtent l="0" t="0" r="0" b="0"/>
            <wp:docPr id="1114422465" name="Picture 4" descr="A white rectangular object with a black bord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422465" name="Picture 4" descr="A white rectangular object with a black border&#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40220" cy="1474470"/>
                    </a:xfrm>
                    <a:prstGeom prst="rect">
                      <a:avLst/>
                    </a:prstGeom>
                    <a:noFill/>
                    <a:ln>
                      <a:noFill/>
                    </a:ln>
                  </pic:spPr>
                </pic:pic>
              </a:graphicData>
            </a:graphic>
          </wp:inline>
        </w:drawing>
      </w:r>
    </w:p>
    <w:p w14:paraId="1DD16293" w14:textId="77777777" w:rsidR="00955A7A" w:rsidRPr="00955A7A" w:rsidRDefault="00955A7A" w:rsidP="00DD0193">
      <w:pPr>
        <w:pStyle w:val="ListNumber"/>
        <w:numPr>
          <w:ilvl w:val="0"/>
          <w:numId w:val="14"/>
        </w:numPr>
      </w:pPr>
      <w:r w:rsidRPr="00955A7A">
        <w:t>Instruments</w:t>
      </w:r>
    </w:p>
    <w:p w14:paraId="04BF6524" w14:textId="77777777" w:rsidR="00955A7A" w:rsidRPr="00955A7A" w:rsidRDefault="00955A7A" w:rsidP="00D66B9C">
      <w:pPr>
        <w:pStyle w:val="ListBullet2"/>
      </w:pPr>
      <w:r w:rsidRPr="00955A7A">
        <w:t xml:space="preserve">Subscribers must </w:t>
      </w:r>
      <w:r w:rsidRPr="00955A7A">
        <w:rPr>
          <w:bCs/>
        </w:rPr>
        <w:t>select at least one</w:t>
      </w:r>
      <w:r w:rsidRPr="00955A7A">
        <w:t xml:space="preserve"> instrument type from the list provided.</w:t>
      </w:r>
    </w:p>
    <w:p w14:paraId="3D97D159" w14:textId="77777777" w:rsidR="00955A7A" w:rsidRPr="00955A7A" w:rsidRDefault="00955A7A" w:rsidP="00D66B9C">
      <w:pPr>
        <w:pStyle w:val="ListBullet2"/>
      </w:pPr>
      <w:r w:rsidRPr="00955A7A">
        <w:rPr>
          <w:bCs/>
        </w:rPr>
        <w:t>Up to eight</w:t>
      </w:r>
      <w:r w:rsidRPr="00955A7A">
        <w:t xml:space="preserve"> instrument types can be identified.</w:t>
      </w:r>
    </w:p>
    <w:p w14:paraId="044710D0" w14:textId="77777777" w:rsidR="00955A7A" w:rsidRPr="00955A7A" w:rsidRDefault="00955A7A" w:rsidP="00955A7A">
      <w:pPr>
        <w:rPr>
          <w:lang w:val="en-US"/>
        </w:rPr>
      </w:pPr>
      <w:r w:rsidRPr="00955A7A">
        <w:rPr>
          <w:noProof/>
        </w:rPr>
        <w:drawing>
          <wp:inline distT="0" distB="0" distL="0" distR="0" wp14:anchorId="71BA6BC8" wp14:editId="17C5D9A9">
            <wp:extent cx="6048375" cy="1981200"/>
            <wp:effectExtent l="0" t="0" r="9525" b="0"/>
            <wp:docPr id="1069642749" name="Picture 3" descr="A white background with black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9642749" name="Picture 3" descr="A white background with black lines&#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48375" cy="1981200"/>
                    </a:xfrm>
                    <a:prstGeom prst="rect">
                      <a:avLst/>
                    </a:prstGeom>
                    <a:noFill/>
                    <a:ln>
                      <a:noFill/>
                    </a:ln>
                  </pic:spPr>
                </pic:pic>
              </a:graphicData>
            </a:graphic>
          </wp:inline>
        </w:drawing>
      </w:r>
    </w:p>
    <w:p w14:paraId="355CA7FF" w14:textId="77777777" w:rsidR="00955A7A" w:rsidRPr="00955A7A" w:rsidRDefault="00955A7A" w:rsidP="00955A7A">
      <w:pPr>
        <w:rPr>
          <w:lang w:eastAsia="en-AU"/>
        </w:rPr>
      </w:pPr>
      <w:r w:rsidRPr="00955A7A">
        <w:t xml:space="preserve">The </w:t>
      </w:r>
      <w:hyperlink r:id="rId18" w:history="1">
        <w:r w:rsidRPr="00955A7A">
          <w:rPr>
            <w:rStyle w:val="Hyperlink"/>
          </w:rPr>
          <w:t>electronic submission of paper instruments</w:t>
        </w:r>
      </w:hyperlink>
      <w:r w:rsidRPr="00955A7A">
        <w:t xml:space="preserve"> page has been updated to reflect these changes. </w:t>
      </w:r>
    </w:p>
    <w:p w14:paraId="3EA5B076" w14:textId="77777777" w:rsidR="00955A7A" w:rsidRPr="00955A7A" w:rsidRDefault="00955A7A" w:rsidP="00D66B9C">
      <w:pPr>
        <w:pStyle w:val="Heading1"/>
        <w:rPr>
          <w:lang w:eastAsia="en-AU"/>
        </w:rPr>
      </w:pPr>
      <w:r w:rsidRPr="00955A7A">
        <w:rPr>
          <w:lang w:eastAsia="en-AU"/>
        </w:rPr>
        <w:t xml:space="preserve">Lease Dealing Requirement </w:t>
      </w:r>
    </w:p>
    <w:p w14:paraId="756F7C00" w14:textId="77777777" w:rsidR="00955A7A" w:rsidRPr="00955A7A" w:rsidRDefault="00955A7A" w:rsidP="00955A7A">
      <w:r w:rsidRPr="00955A7A">
        <w:t>Dealing Requirements apply to instruments lodged using an Electronic Lodgment Network (ELN), except for the SPEAR ELN.</w:t>
      </w:r>
    </w:p>
    <w:p w14:paraId="50F503BC" w14:textId="77777777" w:rsidR="00955A7A" w:rsidRPr="00955A7A" w:rsidRDefault="00955A7A" w:rsidP="00955A7A">
      <w:r w:rsidRPr="00955A7A">
        <w:t xml:space="preserve">The Dealing Requirement ‘Lease not required to be assessed for duty or lease assessed for duty’ must be specified in the Lodgment Instruction when lodging a lease or sub-lease under section 66 or 71 of the Transfer of Land Act 1958. </w:t>
      </w:r>
    </w:p>
    <w:p w14:paraId="629D2753" w14:textId="77777777" w:rsidR="00955A7A" w:rsidRPr="00955A7A" w:rsidRDefault="00955A7A" w:rsidP="00955A7A">
      <w:r w:rsidRPr="00955A7A">
        <w:t xml:space="preserve">For leases and sub-leases, the Subscriber must ensure that the lease or sub-lease: </w:t>
      </w:r>
    </w:p>
    <w:p w14:paraId="41FA87CC" w14:textId="57FB2371" w:rsidR="00955A7A" w:rsidRDefault="00955A7A" w:rsidP="00790241">
      <w:pPr>
        <w:pStyle w:val="ListParagraph"/>
        <w:numPr>
          <w:ilvl w:val="0"/>
          <w:numId w:val="19"/>
        </w:numPr>
      </w:pPr>
      <w:r w:rsidRPr="00955A7A">
        <w:t>Does not require assessment for duty, or</w:t>
      </w:r>
    </w:p>
    <w:p w14:paraId="4338857C" w14:textId="5218C035" w:rsidR="00955A7A" w:rsidRDefault="00955A7A" w:rsidP="00790241">
      <w:pPr>
        <w:pStyle w:val="ListParagraph"/>
        <w:numPr>
          <w:ilvl w:val="0"/>
          <w:numId w:val="19"/>
        </w:numPr>
      </w:pPr>
      <w:r w:rsidRPr="00955A7A">
        <w:t>Has been assessed by the State Revenue Office.</w:t>
      </w:r>
    </w:p>
    <w:p w14:paraId="6A65C0DC" w14:textId="07E0070B" w:rsidR="00955A7A" w:rsidRPr="00955A7A" w:rsidRDefault="00955A7A" w:rsidP="00790241">
      <w:pPr>
        <w:pStyle w:val="ListParagraph"/>
        <w:numPr>
          <w:ilvl w:val="0"/>
          <w:numId w:val="19"/>
        </w:numPr>
      </w:pPr>
      <w:r w:rsidRPr="00955A7A">
        <w:t xml:space="preserve">For more information on Dealing Requirements, see the </w:t>
      </w:r>
      <w:hyperlink r:id="rId19" w:history="1">
        <w:r w:rsidRPr="00955A7A">
          <w:rPr>
            <w:rStyle w:val="Hyperlink"/>
          </w:rPr>
          <w:t>Guide to dealing requirements</w:t>
        </w:r>
      </w:hyperlink>
      <w:r w:rsidRPr="00955A7A">
        <w:t xml:space="preserve">. </w:t>
      </w:r>
    </w:p>
    <w:p w14:paraId="5CA49774" w14:textId="77777777" w:rsidR="00955A7A" w:rsidRPr="00955A7A" w:rsidRDefault="00955A7A" w:rsidP="00D66B9C">
      <w:pPr>
        <w:pStyle w:val="Heading1"/>
        <w:rPr>
          <w:lang w:eastAsia="en-AU"/>
        </w:rPr>
      </w:pPr>
      <w:r w:rsidRPr="00955A7A">
        <w:rPr>
          <w:lang w:eastAsia="en-AU"/>
        </w:rPr>
        <w:t xml:space="preserve">Owners Corporation Manager on Owners Corporation report </w:t>
      </w:r>
    </w:p>
    <w:p w14:paraId="31532DAF" w14:textId="77777777" w:rsidR="00955A7A" w:rsidRPr="00955A7A" w:rsidRDefault="00955A7A" w:rsidP="00955A7A">
      <w:pPr>
        <w:rPr>
          <w:lang w:val="en-US"/>
        </w:rPr>
      </w:pPr>
      <w:r w:rsidRPr="00955A7A">
        <w:rPr>
          <w:lang w:val="en-US"/>
        </w:rPr>
        <w:t>LUV has received enquiries about the Owners Corporation Manager field on Owners Corporation reports.</w:t>
      </w:r>
    </w:p>
    <w:p w14:paraId="5F0C65AB" w14:textId="77777777" w:rsidR="00955A7A" w:rsidRPr="00955A7A" w:rsidRDefault="00955A7A" w:rsidP="00955A7A">
      <w:pPr>
        <w:rPr>
          <w:lang w:val="en-US"/>
        </w:rPr>
      </w:pPr>
      <w:r w:rsidRPr="00955A7A">
        <w:rPr>
          <w:lang w:val="en-US"/>
        </w:rPr>
        <w:t>If this field displays Nil, it means no manager was recorded when the plan was registered. However, a manager may have been appointed since then.</w:t>
      </w:r>
    </w:p>
    <w:p w14:paraId="79A53BD1" w14:textId="77777777" w:rsidR="00955A7A" w:rsidRPr="00955A7A" w:rsidRDefault="00955A7A" w:rsidP="00955A7A">
      <w:pPr>
        <w:rPr>
          <w:lang w:val="en-US"/>
        </w:rPr>
      </w:pPr>
      <w:r w:rsidRPr="00955A7A">
        <w:rPr>
          <w:lang w:val="en-US"/>
        </w:rPr>
        <w:t>For the most up-to-date information, contact the relevant Owners Corporation directly.</w:t>
      </w:r>
    </w:p>
    <w:p w14:paraId="52F4B3F1" w14:textId="77777777" w:rsidR="00955A7A" w:rsidRPr="00955A7A" w:rsidRDefault="00955A7A" w:rsidP="00955A7A">
      <w:pPr>
        <w:rPr>
          <w:lang w:eastAsia="en-AU"/>
        </w:rPr>
      </w:pPr>
      <w:r w:rsidRPr="00955A7A">
        <w:t xml:space="preserve">For more details, visit the Consumer Affairs Victoria website: Consumer Affairs Victoria: </w:t>
      </w:r>
      <w:hyperlink r:id="rId20" w:history="1">
        <w:r w:rsidRPr="00955A7A">
          <w:rPr>
            <w:rStyle w:val="Hyperlink"/>
          </w:rPr>
          <w:t>https://www.consumer.vic.gov.au/</w:t>
        </w:r>
      </w:hyperlink>
      <w:r w:rsidRPr="00955A7A">
        <w:t>.</w:t>
      </w:r>
    </w:p>
    <w:p w14:paraId="10A7F780" w14:textId="77777777" w:rsidR="00955A7A" w:rsidRPr="00955A7A" w:rsidRDefault="00955A7A" w:rsidP="00D66B9C">
      <w:pPr>
        <w:pStyle w:val="Heading1"/>
        <w:rPr>
          <w:lang w:eastAsia="en-AU"/>
        </w:rPr>
      </w:pPr>
      <w:r w:rsidRPr="00955A7A">
        <w:rPr>
          <w:lang w:eastAsia="en-AU"/>
        </w:rPr>
        <w:lastRenderedPageBreak/>
        <w:t>Subscriber Compliance Guidance</w:t>
      </w:r>
    </w:p>
    <w:p w14:paraId="16CE9FE7" w14:textId="77777777" w:rsidR="00955A7A" w:rsidRPr="00955A7A" w:rsidRDefault="00955A7A" w:rsidP="00955A7A">
      <w:pPr>
        <w:rPr>
          <w:lang w:val="en-US"/>
        </w:rPr>
      </w:pPr>
      <w:r w:rsidRPr="00955A7A">
        <w:rPr>
          <w:lang w:val="en-US"/>
        </w:rPr>
        <w:t>ARNECC has updated its Subscriber Compliance Common Errors paper. This will help subscribers understand common errors found in compliance examinations across jurisdictions.</w:t>
      </w:r>
    </w:p>
    <w:p w14:paraId="0FD90F74" w14:textId="77777777" w:rsidR="00955A7A" w:rsidRPr="00955A7A" w:rsidRDefault="00955A7A" w:rsidP="00955A7A">
      <w:pPr>
        <w:rPr>
          <w:lang w:val="en-US"/>
        </w:rPr>
      </w:pPr>
      <w:r w:rsidRPr="00955A7A">
        <w:rPr>
          <w:lang w:val="en-US"/>
        </w:rPr>
        <w:t>The paper is available on the ARNECC website: Subscriber Compliance Guidance (</w:t>
      </w:r>
      <w:hyperlink r:id="rId21" w:history="1">
        <w:r w:rsidRPr="00955A7A">
          <w:rPr>
            <w:rStyle w:val="Hyperlink"/>
          </w:rPr>
          <w:t>https://www.arnecc.gov.au/publications/subscriber_compliance_guidance</w:t>
        </w:r>
      </w:hyperlink>
      <w:r w:rsidRPr="00955A7A">
        <w:rPr>
          <w:lang w:val="en-US"/>
        </w:rPr>
        <w:t>).</w:t>
      </w:r>
    </w:p>
    <w:p w14:paraId="153280E7" w14:textId="77777777" w:rsidR="00955A7A" w:rsidRPr="00955A7A" w:rsidRDefault="00955A7A" w:rsidP="00955A7A">
      <w:r w:rsidRPr="00955A7A">
        <w:rPr>
          <w:lang w:val="en-US"/>
        </w:rPr>
        <w:t xml:space="preserve">Subscribers should review the paper to understand common issues to improve their compliance with the Participation Rules. </w:t>
      </w:r>
    </w:p>
    <w:p w14:paraId="4D87D464" w14:textId="77777777" w:rsidR="00955A7A" w:rsidRPr="00955A7A" w:rsidRDefault="00955A7A" w:rsidP="00D66B9C">
      <w:pPr>
        <w:pStyle w:val="Heading1"/>
      </w:pPr>
      <w:r w:rsidRPr="00955A7A">
        <w:t>Contact us</w:t>
      </w:r>
    </w:p>
    <w:p w14:paraId="6EEBDC30" w14:textId="02EE3AF2" w:rsidR="00955A7A" w:rsidRPr="00955A7A" w:rsidRDefault="00955A7A" w:rsidP="00955A7A">
      <w:r w:rsidRPr="00955A7A">
        <w:t xml:space="preserve">For location and contact details, please go to </w:t>
      </w:r>
      <w:hyperlink r:id="rId22" w:history="1">
        <w:r w:rsidRPr="00955A7A">
          <w:t>http://www.land.vic.gov.au/contact-us</w:t>
        </w:r>
      </w:hyperlink>
      <w:r w:rsidRPr="00955A7A">
        <w:t>.</w:t>
      </w:r>
    </w:p>
    <w:p w14:paraId="75C82A19" w14:textId="77777777" w:rsidR="00955A7A" w:rsidRPr="001D7902" w:rsidRDefault="00955A7A" w:rsidP="001D7902"/>
    <w:sectPr w:rsidR="00955A7A" w:rsidRPr="001D7902" w:rsidSect="002D2617">
      <w:headerReference w:type="default" r:id="rId23"/>
      <w:footerReference w:type="default" r:id="rId24"/>
      <w:headerReference w:type="first" r:id="rId25"/>
      <w:footerReference w:type="first" r:id="rId26"/>
      <w:pgSz w:w="11906" w:h="16838"/>
      <w:pgMar w:top="1758" w:right="567" w:bottom="1531" w:left="567"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D5C5E" w14:textId="77777777" w:rsidR="00955A7A" w:rsidRDefault="00955A7A" w:rsidP="005C306E">
      <w:pPr>
        <w:spacing w:after="0"/>
      </w:pPr>
      <w:r>
        <w:separator/>
      </w:r>
    </w:p>
    <w:p w14:paraId="360D70F8" w14:textId="77777777" w:rsidR="00955A7A" w:rsidRDefault="00955A7A"/>
    <w:p w14:paraId="3CB3A672" w14:textId="77777777" w:rsidR="00955A7A" w:rsidRDefault="00955A7A"/>
  </w:endnote>
  <w:endnote w:type="continuationSeparator" w:id="0">
    <w:p w14:paraId="0B92D236" w14:textId="77777777" w:rsidR="00955A7A" w:rsidRDefault="00955A7A" w:rsidP="005C306E">
      <w:pPr>
        <w:spacing w:after="0"/>
      </w:pPr>
      <w:r>
        <w:continuationSeparator/>
      </w:r>
    </w:p>
    <w:p w14:paraId="1A9712C6" w14:textId="77777777" w:rsidR="00955A7A" w:rsidRDefault="00955A7A"/>
    <w:p w14:paraId="30B7EF67" w14:textId="77777777" w:rsidR="00955A7A" w:rsidRDefault="00955A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60221" w14:textId="77777777" w:rsidR="00610C10" w:rsidRPr="00BE2E4B" w:rsidRDefault="00C622BD" w:rsidP="000D7431">
    <w:pPr>
      <w:pStyle w:val="FooterPageNumber"/>
      <w:framePr w:wrap="around"/>
    </w:pPr>
    <w:r w:rsidRPr="00BE2E4B">
      <w:t xml:space="preserve">Page </w:t>
    </w:r>
    <w:r w:rsidRPr="00BE2E4B">
      <w:fldChar w:fldCharType="begin"/>
    </w:r>
    <w:r w:rsidRPr="00BE2E4B">
      <w:instrText xml:space="preserve"> PAGE  \* Arabic  \* MERGEFORMAT </w:instrText>
    </w:r>
    <w:r w:rsidRPr="00BE2E4B">
      <w:fldChar w:fldCharType="separate"/>
    </w:r>
    <w:r w:rsidRPr="00BE2E4B">
      <w:rPr>
        <w:noProof/>
      </w:rPr>
      <w:t>2</w:t>
    </w:r>
    <w:r w:rsidRPr="00BE2E4B">
      <w:fldChar w:fldCharType="end"/>
    </w:r>
  </w:p>
  <w:p w14:paraId="33AC6130" w14:textId="2157316D" w:rsidR="00C622BD" w:rsidRPr="00BF1462" w:rsidRDefault="00BB00D0" w:rsidP="00C622BD">
    <w:pPr>
      <w:pStyle w:val="Footer"/>
    </w:pPr>
    <w:r>
      <w:rPr>
        <w:noProof/>
      </w:rPr>
      <mc:AlternateContent>
        <mc:Choice Requires="wps">
          <w:drawing>
            <wp:anchor distT="0" distB="0" distL="114300" distR="114300" simplePos="0" relativeHeight="251662336" behindDoc="0" locked="0" layoutInCell="1" allowOverlap="1" wp14:anchorId="105B191D" wp14:editId="11DF2F66">
              <wp:simplePos x="0" y="0"/>
              <wp:positionH relativeFrom="rightMargin">
                <wp:posOffset>-390005</wp:posOffset>
              </wp:positionH>
              <wp:positionV relativeFrom="paragraph">
                <wp:posOffset>-49652</wp:posOffset>
              </wp:positionV>
              <wp:extent cx="0" cy="278215"/>
              <wp:effectExtent l="0" t="0" r="38100" b="26670"/>
              <wp:wrapNone/>
              <wp:docPr id="629534309"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07A637" id="Straight Connector 3" o:spid="_x0000_s1026" alt="&quot;&quot;" style="position:absolute;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" strokecolor="#c2cccc [3214]" strokeweight="1pt">
              <v:stroke joinstyle="miter"/>
              <w10:wrap anchorx="margin"/>
            </v:line>
          </w:pict>
        </mc:Fallback>
      </mc:AlternateContent>
    </w:r>
    <w:r w:rsidR="009A211F">
      <w:rPr>
        <w:noProof/>
      </w:rPr>
      <mc:AlternateContent>
        <mc:Choice Requires="wps">
          <w:drawing>
            <wp:anchor distT="0" distB="0" distL="114300" distR="114300" simplePos="0" relativeHeight="251661312" behindDoc="0" locked="0" layoutInCell="1" allowOverlap="1" wp14:anchorId="3A2A28EF" wp14:editId="7E711A3C">
              <wp:simplePos x="0" y="0"/>
              <wp:positionH relativeFrom="rightMargin">
                <wp:align>left</wp:align>
              </wp:positionH>
              <wp:positionV relativeFrom="paragraph">
                <wp:posOffset>-194310</wp:posOffset>
              </wp:positionV>
              <wp:extent cx="15120000" cy="0"/>
              <wp:effectExtent l="0" t="19050" r="43815" b="38100"/>
              <wp:wrapNone/>
              <wp:docPr id="95483662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chemeClr val="bg1"/>
                        </a:solidFill>
                        <a:prstDash val="solid"/>
                        <a:miter lim="800000"/>
                      </a:ln>
                      <a:effectLst/>
                    </wps:spPr>
                    <wps:bodyPr/>
                  </wps:wsp>
                </a:graphicData>
              </a:graphic>
              <wp14:sizeRelH relativeFrom="margin">
                <wp14:pctWidth>0</wp14:pctWidth>
              </wp14:sizeRelH>
            </wp:anchor>
          </w:drawing>
        </mc:Choice>
        <mc:Fallback>
          <w:pict>
            <v:line w14:anchorId="73672197" id="Straight Connector 2" o:spid="_x0000_s1026" alt="&quot;&quot;" style="position:absolute;z-index:251661312;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" strokecolor="white [3212]" strokeweight="4.5pt">
              <v:stroke joinstyle="miter"/>
              <w10:wrap anchorx="margin"/>
            </v:line>
          </w:pict>
        </mc:Fallback>
      </mc:AlternateContent>
    </w:r>
    <w:r w:rsidR="00BE2E4B">
      <w:rPr>
        <w:noProof/>
      </w:rPr>
      <mc:AlternateContent>
        <mc:Choice Requires="wps">
          <w:drawing>
            <wp:anchor distT="0" distB="0" distL="114300" distR="114300" simplePos="0" relativeHeight="251659264" behindDoc="0" locked="0" layoutInCell="1" allowOverlap="1" wp14:anchorId="54085F97" wp14:editId="6047FDFE">
              <wp:simplePos x="0" y="0"/>
              <wp:positionH relativeFrom="margin">
                <wp:posOffset>0</wp:posOffset>
              </wp:positionH>
              <wp:positionV relativeFrom="paragraph">
                <wp:posOffset>-194346</wp:posOffset>
              </wp:positionV>
              <wp:extent cx="15120000" cy="0"/>
              <wp:effectExtent l="0" t="0" r="0" b="0"/>
              <wp:wrapNone/>
              <wp:docPr id="25435272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ln w="1270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E17D98F" id="Straight Connector 2" o:spid="_x0000_s1026" alt="&quot;&quot;" style="position:absolute;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" strokecolor="#03a59d [3205]" strokeweight="1pt">
              <v:stroke joinstyle="miter"/>
              <w10:wrap anchorx="margin"/>
            </v:line>
          </w:pict>
        </mc:Fallback>
      </mc:AlternateContent>
    </w:r>
    <w:r w:rsidR="00C622BD">
      <w:ptab w:relativeTo="margin" w:alignment="right" w:leader="none"/>
    </w:r>
    <w:sdt>
      <w:sdtPr>
        <w:alias w:val="Title"/>
        <w:tag w:val=""/>
        <w:id w:val="-2142170720"/>
        <w:placeholder>
          <w:docPart w:val="E354C15FE7BB4C1BA08F996EC88AB645"/>
        </w:placeholder>
        <w:dataBinding w:prefixMappings="xmlns:ns0='http://purl.org/dc/elements/1.1/' xmlns:ns1='http://schemas.openxmlformats.org/package/2006/metadata/core-properties' " w:xpath="/ns1:coreProperties[1]/ns0:title[1]" w:storeItemID="{6C3C8BC8-F283-45AE-878A-BAB7291924A1}"/>
        <w:text/>
      </w:sdtPr>
      <w:sdtEndPr/>
      <w:sdtContent>
        <w:r w:rsidR="00955A7A">
          <w:t>Customer Information Bulletin 232</w:t>
        </w:r>
      </w:sdtContent>
    </w:sdt>
  </w:p>
  <w:p w14:paraId="771946ED" w14:textId="50236A91" w:rsidR="004176BE" w:rsidRDefault="00C622BD" w:rsidP="00CF01B0">
    <w:pPr>
      <w:pStyle w:val="FooterLight"/>
    </w:pPr>
    <w:r>
      <w:ptab w:relativeTo="margin" w:alignment="right" w:leader="none"/>
    </w:r>
    <w:sdt>
      <w:sdtPr>
        <w:alias w:val="Subject"/>
        <w:tag w:val=""/>
        <w:id w:val="-1571801674"/>
        <w:placeholder>
          <w:docPart w:val="6A19DBB8BD71497F8949E149EE12F984"/>
        </w:placeholder>
        <w:dataBinding w:prefixMappings="xmlns:ns0='http://purl.org/dc/elements/1.1/' xmlns:ns1='http://schemas.openxmlformats.org/package/2006/metadata/core-properties' " w:xpath="/ns1:coreProperties[1]/ns0:subject[1]" w:storeItemID="{6C3C8BC8-F283-45AE-878A-BAB7291924A1}"/>
        <w:text/>
      </w:sdtPr>
      <w:sdtEndPr/>
      <w:sdtContent>
        <w:r w:rsidR="00955A7A">
          <w:t>March 2025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94E6B" w14:textId="77777777" w:rsidR="00C42FB0" w:rsidRPr="00C42FB0" w:rsidRDefault="00C42FB0" w:rsidP="0008556C">
    <w:pPr>
      <w:pStyle w:val="FooterPageNumber"/>
      <w:framePr w:wrap="around"/>
    </w:pPr>
    <w:r w:rsidRPr="00C42FB0">
      <w:t xml:space="preserve">Page </w:t>
    </w:r>
    <w:r w:rsidRPr="00C42FB0">
      <w:fldChar w:fldCharType="begin"/>
    </w:r>
    <w:r w:rsidRPr="00C42FB0">
      <w:instrText xml:space="preserve"> PAGE  \* Arabic  \* MERGEFORMAT </w:instrText>
    </w:r>
    <w:r w:rsidRPr="00C42FB0">
      <w:fldChar w:fldCharType="separate"/>
    </w:r>
    <w:r w:rsidRPr="00C42FB0">
      <w:t>2</w:t>
    </w:r>
    <w:r w:rsidRPr="00C42FB0">
      <w:fldChar w:fldCharType="end"/>
    </w:r>
  </w:p>
  <w:p w14:paraId="51724466" w14:textId="603D5231" w:rsidR="00C42FB0" w:rsidRPr="00C42FB0" w:rsidRDefault="00C42FB0" w:rsidP="0008556C">
    <w:pPr>
      <w:pStyle w:val="Footer"/>
    </w:pPr>
    <w:r w:rsidRPr="00C42FB0">
      <w:rPr>
        <w:noProof/>
      </w:rPr>
      <mc:AlternateContent>
        <mc:Choice Requires="wps">
          <w:drawing>
            <wp:anchor distT="0" distB="0" distL="114300" distR="114300" simplePos="0" relativeHeight="251674624" behindDoc="0" locked="0" layoutInCell="1" allowOverlap="1" wp14:anchorId="541CEDDC" wp14:editId="74DDF5C6">
              <wp:simplePos x="0" y="0"/>
              <wp:positionH relativeFrom="rightMargin">
                <wp:posOffset>-390005</wp:posOffset>
              </wp:positionH>
              <wp:positionV relativeFrom="paragraph">
                <wp:posOffset>-49652</wp:posOffset>
              </wp:positionV>
              <wp:extent cx="0" cy="278215"/>
              <wp:effectExtent l="0" t="0" r="38100" b="26670"/>
              <wp:wrapNone/>
              <wp:docPr id="162381698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278215"/>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CC7307" id="Straight Connector 3" o:spid="_x0000_s1026" alt="&quot;&quot;" style="position:absolute;z-index:25167462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from="-30.7pt,-3.9pt" to="-30.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" strokecolor="#c2cccc" strokeweight="1pt">
              <v:stroke joinstyle="miter"/>
              <w10:wrap anchorx="margin"/>
            </v:line>
          </w:pict>
        </mc:Fallback>
      </mc:AlternateContent>
    </w:r>
    <w:r w:rsidRPr="00C42FB0">
      <w:rPr>
        <w:noProof/>
      </w:rPr>
      <mc:AlternateContent>
        <mc:Choice Requires="wps">
          <w:drawing>
            <wp:anchor distT="0" distB="0" distL="114300" distR="114300" simplePos="0" relativeHeight="251673600" behindDoc="0" locked="0" layoutInCell="1" allowOverlap="1" wp14:anchorId="022A9981" wp14:editId="374FA4FC">
              <wp:simplePos x="0" y="0"/>
              <wp:positionH relativeFrom="rightMargin">
                <wp:align>left</wp:align>
              </wp:positionH>
              <wp:positionV relativeFrom="paragraph">
                <wp:posOffset>-194310</wp:posOffset>
              </wp:positionV>
              <wp:extent cx="15120000" cy="0"/>
              <wp:effectExtent l="0" t="19050" r="43815" b="38100"/>
              <wp:wrapNone/>
              <wp:docPr id="871378813"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1CCA15C7" id="Straight Connector 2" o:spid="_x0000_s1026" alt="&quot;&quot;" style="position:absolute;z-index:251673600;visibility:visible;mso-wrap-style:square;mso-width-percent:0;mso-wrap-distance-left:9pt;mso-wrap-distance-top:0;mso-wrap-distance-right:9pt;mso-wrap-distance-bottom:0;mso-position-horizontal:left;mso-position-horizontal-relative:right-margin-area;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" strokecolor="window" strokeweight="4.5pt">
              <v:stroke joinstyle="miter"/>
              <w10:wrap anchorx="margin"/>
            </v:line>
          </w:pict>
        </mc:Fallback>
      </mc:AlternateContent>
    </w:r>
    <w:r w:rsidRPr="00C42FB0">
      <w:rPr>
        <w:noProof/>
      </w:rPr>
      <mc:AlternateContent>
        <mc:Choice Requires="wps">
          <w:drawing>
            <wp:anchor distT="0" distB="0" distL="114300" distR="114300" simplePos="0" relativeHeight="251672576" behindDoc="0" locked="0" layoutInCell="1" allowOverlap="1" wp14:anchorId="05791718" wp14:editId="11779909">
              <wp:simplePos x="0" y="0"/>
              <wp:positionH relativeFrom="margin">
                <wp:posOffset>0</wp:posOffset>
              </wp:positionH>
              <wp:positionV relativeFrom="paragraph">
                <wp:posOffset>-194346</wp:posOffset>
              </wp:positionV>
              <wp:extent cx="15120000" cy="0"/>
              <wp:effectExtent l="0" t="0" r="0" b="0"/>
              <wp:wrapNone/>
              <wp:docPr id="1820741178"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03A59D"/>
                        </a:solidFill>
                        <a:prstDash val="solid"/>
                        <a:miter lim="800000"/>
                      </a:ln>
                      <a:effectLst/>
                    </wps:spPr>
                    <wps:bodyPr/>
                  </wps:wsp>
                </a:graphicData>
              </a:graphic>
              <wp14:sizeRelH relativeFrom="margin">
                <wp14:pctWidth>0</wp14:pctWidth>
              </wp14:sizeRelH>
            </wp:anchor>
          </w:drawing>
        </mc:Choice>
        <mc:Fallback>
          <w:pict>
            <v:line w14:anchorId="7EE1E0D0" id="Straight Connector 2" o:spid="_x0000_s1026" alt="&quot;&quot;" style="position:absolute;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15.3pt" to="1190.5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" strokecolor="#03a59d" strokeweight="1pt">
              <v:stroke joinstyle="miter"/>
              <w10:wrap anchorx="margin"/>
            </v:line>
          </w:pict>
        </mc:Fallback>
      </mc:AlternateContent>
    </w:r>
    <w:r w:rsidRPr="00C42FB0">
      <w:ptab w:relativeTo="margin" w:alignment="right" w:leader="none"/>
    </w:r>
    <w:sdt>
      <w:sdtPr>
        <w:alias w:val="Title"/>
        <w:tag w:val=""/>
        <w:id w:val="920454005"/>
        <w:placeholder>
          <w:docPart w:val="581B804045214E86860C93EDCE09D873"/>
        </w:placeholder>
        <w:dataBinding w:prefixMappings="xmlns:ns0='http://purl.org/dc/elements/1.1/' xmlns:ns1='http://schemas.openxmlformats.org/package/2006/metadata/core-properties' " w:xpath="/ns1:coreProperties[1]/ns0:title[1]" w:storeItemID="{6C3C8BC8-F283-45AE-878A-BAB7291924A1}"/>
        <w:text/>
      </w:sdtPr>
      <w:sdtEndPr/>
      <w:sdtContent>
        <w:r w:rsidR="00955A7A">
          <w:t>Customer Information Bulletin 232</w:t>
        </w:r>
      </w:sdtContent>
    </w:sdt>
  </w:p>
  <w:p w14:paraId="27B6DB9E" w14:textId="5E234C24" w:rsidR="00C42FB0" w:rsidRPr="00C42FB0" w:rsidRDefault="00C42FB0" w:rsidP="0008556C">
    <w:pPr>
      <w:pStyle w:val="FooterLight"/>
    </w:pPr>
    <w:r w:rsidRPr="00C42FB0">
      <w:ptab w:relativeTo="margin" w:alignment="right" w:leader="none"/>
    </w:r>
    <w:sdt>
      <w:sdtPr>
        <w:alias w:val="Subject"/>
        <w:tag w:val=""/>
        <w:id w:val="-342546422"/>
        <w:placeholder>
          <w:docPart w:val="843F1120D6E94A05840E364D472852C6"/>
        </w:placeholder>
        <w:dataBinding w:prefixMappings="xmlns:ns0='http://purl.org/dc/elements/1.1/' xmlns:ns1='http://schemas.openxmlformats.org/package/2006/metadata/core-properties' " w:xpath="/ns1:coreProperties[1]/ns0:subject[1]" w:storeItemID="{6C3C8BC8-F283-45AE-878A-BAB7291924A1}"/>
        <w:text/>
      </w:sdtPr>
      <w:sdtEndPr/>
      <w:sdtContent>
        <w:r w:rsidR="00955A7A">
          <w:t>March 2025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B85B7" w14:textId="77777777" w:rsidR="00955A7A" w:rsidRDefault="00955A7A" w:rsidP="005C306E">
      <w:pPr>
        <w:spacing w:after="0"/>
      </w:pPr>
      <w:r>
        <w:separator/>
      </w:r>
    </w:p>
  </w:footnote>
  <w:footnote w:type="continuationSeparator" w:id="0">
    <w:p w14:paraId="714003E8" w14:textId="77777777" w:rsidR="00955A7A" w:rsidRDefault="00955A7A" w:rsidP="005C306E">
      <w:pPr>
        <w:spacing w:after="0"/>
      </w:pPr>
      <w:r>
        <w:continuationSeparator/>
      </w:r>
    </w:p>
    <w:p w14:paraId="3FE2E1A1" w14:textId="77777777" w:rsidR="00955A7A" w:rsidRDefault="00955A7A"/>
  </w:footnote>
  <w:footnote w:type="continuationNotice" w:id="1">
    <w:p w14:paraId="7B123823" w14:textId="77777777" w:rsidR="00955A7A" w:rsidRDefault="00955A7A">
      <w:pPr>
        <w:spacing w:before="0" w:after="0"/>
      </w:pPr>
    </w:p>
    <w:p w14:paraId="05007F8B" w14:textId="77777777" w:rsidR="00955A7A" w:rsidRDefault="00955A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5AECA" w14:textId="77777777" w:rsidR="00107B94" w:rsidRDefault="007A794B" w:rsidP="00107B94">
    <w:pPr>
      <w:pStyle w:val="Header"/>
    </w:pPr>
    <w:r>
      <w:rPr>
        <w:noProof/>
      </w:rPr>
      <mc:AlternateContent>
        <mc:Choice Requires="wps">
          <w:drawing>
            <wp:anchor distT="0" distB="0" distL="114300" distR="114300" simplePos="0" relativeHeight="251693056" behindDoc="0" locked="0" layoutInCell="1" allowOverlap="1" wp14:anchorId="1F2912D9" wp14:editId="05C4E2FB">
              <wp:simplePos x="0" y="0"/>
              <wp:positionH relativeFrom="rightMargin">
                <wp:posOffset>0</wp:posOffset>
              </wp:positionH>
              <wp:positionV relativeFrom="page">
                <wp:posOffset>892810</wp:posOffset>
              </wp:positionV>
              <wp:extent cx="15120000" cy="0"/>
              <wp:effectExtent l="0" t="19050" r="43815" b="38100"/>
              <wp:wrapNone/>
              <wp:docPr id="1526784329"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18082489" id="Straight Connector 2" o:spid="_x0000_s1026" alt="&quot;&quot;" style="position:absolute;z-index:251693056;visibility:visible;mso-wrap-style:square;mso-width-percent:0;mso-wrap-distance-left:9pt;mso-wrap-distance-top:0;mso-wrap-distance-right:9pt;mso-wrap-distance-bottom:0;mso-position-horizontal:absolute;mso-position-horizontal-relative:right-margin-area;mso-position-vertical:absolute;mso-position-vertical-relative:page;mso-width-percent:0;mso-width-relative:margin" from="0,70.3pt" to="1190.5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" strokecolor="window" strokeweight="4.5pt">
              <v:stroke joinstyle="miter"/>
              <w10:wrap anchorx="margin" anchory="page"/>
            </v:line>
          </w:pict>
        </mc:Fallback>
      </mc:AlternateContent>
    </w:r>
    <w:r>
      <w:rPr>
        <w:noProof/>
      </w:rPr>
      <mc:AlternateContent>
        <mc:Choice Requires="wps">
          <w:drawing>
            <wp:anchor distT="0" distB="0" distL="114300" distR="114300" simplePos="0" relativeHeight="251692032" behindDoc="0" locked="0" layoutInCell="1" allowOverlap="1" wp14:anchorId="6D4469FC" wp14:editId="74A2C83A">
              <wp:simplePos x="0" y="0"/>
              <wp:positionH relativeFrom="margin">
                <wp:posOffset>0</wp:posOffset>
              </wp:positionH>
              <wp:positionV relativeFrom="page">
                <wp:posOffset>893780</wp:posOffset>
              </wp:positionV>
              <wp:extent cx="15119985" cy="0"/>
              <wp:effectExtent l="0" t="0" r="0" b="0"/>
              <wp:wrapNone/>
              <wp:docPr id="995513680"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19985" cy="0"/>
                      </a:xfrm>
                      <a:prstGeom prst="line">
                        <a:avLst/>
                      </a:prstGeom>
                      <a:noFill/>
                      <a:ln w="12700" cap="flat" cmpd="sng" algn="ctr">
                        <a:solidFill>
                          <a:schemeClr val="bg2"/>
                        </a:solidFill>
                        <a:prstDash val="solid"/>
                        <a:miter lim="800000"/>
                      </a:ln>
                      <a:effectLst/>
                    </wps:spPr>
                    <wps:bodyPr/>
                  </wps:wsp>
                </a:graphicData>
              </a:graphic>
              <wp14:sizeRelH relativeFrom="margin">
                <wp14:pctWidth>0</wp14:pctWidth>
              </wp14:sizeRelH>
            </wp:anchor>
          </w:drawing>
        </mc:Choice>
        <mc:Fallback>
          <w:pict>
            <v:line w14:anchorId="480F0BDD" id="Straight Connector 2" o:spid="_x0000_s1026" alt="&quot;&quot;" style="position:absolute;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70.4pt" to="1190.5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" strokecolor="#c2cccc [3214]" strokeweight="1pt">
              <v:stroke joinstyle="miter"/>
              <w10:wrap anchorx="margin" anchory="page"/>
            </v:line>
          </w:pict>
        </mc:Fallback>
      </mc:AlternateContent>
    </w:r>
    <w:r>
      <w:rPr>
        <w:noProof/>
      </w:rPr>
      <w:drawing>
        <wp:anchor distT="0" distB="0" distL="114300" distR="114300" simplePos="0" relativeHeight="251691008" behindDoc="1" locked="0" layoutInCell="1" allowOverlap="1" wp14:anchorId="23E857A0" wp14:editId="23766706">
          <wp:simplePos x="0" y="0"/>
          <wp:positionH relativeFrom="rightMargin">
            <wp:posOffset>-1289050</wp:posOffset>
          </wp:positionH>
          <wp:positionV relativeFrom="page">
            <wp:posOffset>0</wp:posOffset>
          </wp:positionV>
          <wp:extent cx="518400" cy="900000"/>
          <wp:effectExtent l="0" t="0" r="0" b="0"/>
          <wp:wrapNone/>
          <wp:docPr id="1005175493"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40164" name="Picture 1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84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04597" w14:textId="02915712" w:rsidR="0023215C" w:rsidRDefault="0023215C" w:rsidP="00FC7548">
    <w:pPr>
      <w:pStyle w:val="BannerTitle"/>
    </w:pPr>
    <w:r>
      <w:rPr>
        <w:noProof/>
      </w:rPr>
      <w:drawing>
        <wp:anchor distT="0" distB="0" distL="114300" distR="114300" simplePos="0" relativeHeight="251698176" behindDoc="1" locked="0" layoutInCell="1" allowOverlap="1" wp14:anchorId="44E7E6D2" wp14:editId="0F8ECF33">
          <wp:simplePos x="0" y="0"/>
          <wp:positionH relativeFrom="rightMargin">
            <wp:posOffset>-1620520</wp:posOffset>
          </wp:positionH>
          <wp:positionV relativeFrom="page">
            <wp:posOffset>738718</wp:posOffset>
          </wp:positionV>
          <wp:extent cx="1306800" cy="403200"/>
          <wp:effectExtent l="0" t="0" r="0" b="0"/>
          <wp:wrapNone/>
          <wp:docPr id="172196199"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36214"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06800" cy="4032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1" locked="0" layoutInCell="1" allowOverlap="1" wp14:anchorId="74AF80E3" wp14:editId="0BF0687F">
          <wp:simplePos x="0" y="0"/>
          <wp:positionH relativeFrom="rightMargin">
            <wp:posOffset>-2491740</wp:posOffset>
          </wp:positionH>
          <wp:positionV relativeFrom="page">
            <wp:posOffset>0</wp:posOffset>
          </wp:positionV>
          <wp:extent cx="842400" cy="1620000"/>
          <wp:effectExtent l="0" t="0" r="0" b="0"/>
          <wp:wrapNone/>
          <wp:docPr id="1081829161"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565663" name="Picture 8">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2278" r="26573"/>
                  <a:stretch/>
                </pic:blipFill>
                <pic:spPr bwMode="auto">
                  <a:xfrm>
                    <a:off x="0" y="0"/>
                    <a:ext cx="842400" cy="16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alias w:val="Title"/>
        <w:tag w:val=""/>
        <w:id w:val="-969283022"/>
        <w:placeholder>
          <w:docPart w:val="493B5D7EC89344FC8CA288FF5B4F2374"/>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955A7A">
          <w:t xml:space="preserve">Customer Information </w:t>
        </w:r>
        <w:r w:rsidR="00955A7A">
          <w:br/>
          <w:t>Bulletin 232</w:t>
        </w:r>
      </w:sdtContent>
    </w:sdt>
    <w:r>
      <w:rPr>
        <w:noProof/>
      </w:rPr>
      <mc:AlternateContent>
        <mc:Choice Requires="wps">
          <w:drawing>
            <wp:anchor distT="0" distB="0" distL="114300" distR="114300" simplePos="0" relativeHeight="251695104" behindDoc="0" locked="0" layoutInCell="1" allowOverlap="1" wp14:anchorId="20E5967F" wp14:editId="22CB4F1E">
              <wp:simplePos x="0" y="0"/>
              <wp:positionH relativeFrom="margin">
                <wp:posOffset>0</wp:posOffset>
              </wp:positionH>
              <wp:positionV relativeFrom="page">
                <wp:posOffset>1612900</wp:posOffset>
              </wp:positionV>
              <wp:extent cx="15120000" cy="0"/>
              <wp:effectExtent l="0" t="0" r="0" b="0"/>
              <wp:wrapNone/>
              <wp:docPr id="789550435"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12700" cap="flat" cmpd="sng" algn="ctr">
                        <a:solidFill>
                          <a:srgbClr val="C2CCCC"/>
                        </a:solidFill>
                        <a:prstDash val="solid"/>
                        <a:miter lim="800000"/>
                      </a:ln>
                      <a:effectLst/>
                    </wps:spPr>
                    <wps:bodyPr/>
                  </wps:wsp>
                </a:graphicData>
              </a:graphic>
              <wp14:sizeRelH relativeFrom="margin">
                <wp14:pctWidth>0</wp14:pctWidth>
              </wp14:sizeRelH>
            </wp:anchor>
          </w:drawing>
        </mc:Choice>
        <mc:Fallback>
          <w:pict>
            <v:line w14:anchorId="3AACF94F" id="Straight Connector 2" o:spid="_x0000_s1026" alt="&quot;&quot;" style="position:absolute;z-index:25169510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 from="0,127pt" to="1190.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" strokecolor="#c2cccc" strokeweight="1pt">
              <v:stroke joinstyle="miter"/>
              <w10:wrap anchorx="margin" anchory="page"/>
            </v:line>
          </w:pict>
        </mc:Fallback>
      </mc:AlternateContent>
    </w:r>
  </w:p>
  <w:p w14:paraId="154A7957" w14:textId="0C08A390" w:rsidR="00CC20E4" w:rsidRPr="00C51CBD" w:rsidRDefault="00CC7791" w:rsidP="00CC20E4">
    <w:pPr>
      <w:pStyle w:val="BannerSubtitle"/>
    </w:pPr>
    <w:sdt>
      <w:sdtPr>
        <w:alias w:val="Subject"/>
        <w:tag w:val=""/>
        <w:id w:val="-409696641"/>
        <w:placeholder>
          <w:docPart w:val="95D0119FF4F24E838218B0FBA48852A7"/>
        </w:placeholder>
        <w:dataBinding w:prefixMappings="xmlns:ns0='http://purl.org/dc/elements/1.1/' xmlns:ns1='http://schemas.openxmlformats.org/package/2006/metadata/core-properties' " w:xpath="/ns1:coreProperties[1]/ns0:subject[1]" w:storeItemID="{6C3C8BC8-F283-45AE-878A-BAB7291924A1}"/>
        <w:text/>
      </w:sdtPr>
      <w:sdtEndPr/>
      <w:sdtContent>
        <w:r w:rsidR="00955A7A">
          <w:t>March 2025</w:t>
        </w:r>
      </w:sdtContent>
    </w:sdt>
    <w:r w:rsidR="0023215C">
      <w:rPr>
        <w:noProof/>
      </w:rPr>
      <mc:AlternateContent>
        <mc:Choice Requires="wps">
          <w:drawing>
            <wp:anchor distT="0" distB="133350" distL="114300" distR="114300" simplePos="0" relativeHeight="251696128" behindDoc="0" locked="0" layoutInCell="1" allowOverlap="1" wp14:anchorId="6CA70897" wp14:editId="5F0168C3">
              <wp:simplePos x="0" y="0"/>
              <wp:positionH relativeFrom="rightMargin">
                <wp:posOffset>37</wp:posOffset>
              </wp:positionH>
              <wp:positionV relativeFrom="page">
                <wp:posOffset>1613266</wp:posOffset>
              </wp:positionV>
              <wp:extent cx="15120000" cy="0"/>
              <wp:effectExtent l="0" t="19050" r="43815" b="38100"/>
              <wp:wrapTopAndBottom/>
              <wp:docPr id="740447876"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20000" cy="0"/>
                      </a:xfrm>
                      <a:prstGeom prst="line">
                        <a:avLst/>
                      </a:prstGeom>
                      <a:noFill/>
                      <a:ln w="57150" cap="flat" cmpd="sng" algn="ctr">
                        <a:solidFill>
                          <a:sysClr val="window" lastClr="FFFFFF"/>
                        </a:solidFill>
                        <a:prstDash val="solid"/>
                        <a:miter lim="800000"/>
                      </a:ln>
                      <a:effectLst/>
                    </wps:spPr>
                    <wps:bodyPr/>
                  </wps:wsp>
                </a:graphicData>
              </a:graphic>
              <wp14:sizeRelH relativeFrom="margin">
                <wp14:pctWidth>0</wp14:pctWidth>
              </wp14:sizeRelH>
            </wp:anchor>
          </w:drawing>
        </mc:Choice>
        <mc:Fallback>
          <w:pict>
            <v:line w14:anchorId="65AC9914" id="Straight Connector 2" o:spid="_x0000_s1026" alt="&quot;&quot;" style="position:absolute;z-index:251696128;visibility:visible;mso-wrap-style:square;mso-width-percent:0;mso-wrap-distance-left:9pt;mso-wrap-distance-top:0;mso-wrap-distance-right:9pt;mso-wrap-distance-bottom:10.5pt;mso-position-horizontal:absolute;mso-position-horizontal-relative:right-margin-area;mso-position-vertical:absolute;mso-position-vertical-relative:page;mso-width-percent:0;mso-width-relative:margin" from="0,127.05pt" to="1190.55pt,1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" strokecolor="window" strokeweight="4.5pt">
              <v:stroke joinstyle="miter"/>
              <w10:wrap type="topAndBottom"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0FF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 w15:restartNumberingAfterBreak="0">
    <w:nsid w:val="0F892655"/>
    <w:multiLevelType w:val="multilevel"/>
    <w:tmpl w:val="F8C8B592"/>
    <w:numStyleLink w:val="111111"/>
  </w:abstractNum>
  <w:abstractNum w:abstractNumId="3" w15:restartNumberingAfterBreak="0">
    <w:nsid w:val="1A835496"/>
    <w:multiLevelType w:val="multilevel"/>
    <w:tmpl w:val="EF46D354"/>
    <w:styleLink w:val="Lists"/>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568" w:hanging="284"/>
      </w:pPr>
      <w:rPr>
        <w:rFonts w:hint="default"/>
      </w:rPr>
    </w:lvl>
    <w:lvl w:ilvl="2">
      <w:start w:val="1"/>
      <w:numFmt w:val="decimal"/>
      <w:pStyle w:val="List3"/>
      <w:lvlText w:val="%3."/>
      <w:lvlJc w:val="left"/>
      <w:pPr>
        <w:ind w:left="852" w:hanging="284"/>
      </w:pPr>
      <w:rPr>
        <w:rFonts w:hint="default"/>
      </w:rPr>
    </w:lvl>
    <w:lvl w:ilvl="3">
      <w:start w:val="1"/>
      <w:numFmt w:val="lowerLetter"/>
      <w:pStyle w:val="List4"/>
      <w:lvlText w:val="%4."/>
      <w:lvlJc w:val="left"/>
      <w:pPr>
        <w:ind w:left="1136" w:hanging="284"/>
      </w:pPr>
      <w:rPr>
        <w:rFonts w:hint="default"/>
      </w:rPr>
    </w:lvl>
    <w:lvl w:ilvl="4">
      <w:start w:val="1"/>
      <w:numFmt w:val="lowerRoman"/>
      <w:pStyle w:val="List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4" w15:restartNumberingAfterBreak="0">
    <w:nsid w:val="1DF046EF"/>
    <w:multiLevelType w:val="hybridMultilevel"/>
    <w:tmpl w:val="7D361474"/>
    <w:lvl w:ilvl="0" w:tplc="3A5686BC">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A52626"/>
    <w:multiLevelType w:val="multilevel"/>
    <w:tmpl w:val="7474E35E"/>
    <w:styleLink w:val="TableListContinueSet"/>
    <w:lvl w:ilvl="0">
      <w:start w:val="1"/>
      <w:numFmt w:val="decimal"/>
      <w:pStyle w:val="TableListContinue"/>
      <w:lvlText w:val="%1."/>
      <w:lvlJc w:val="left"/>
      <w:pPr>
        <w:ind w:left="284" w:hanging="284"/>
      </w:pPr>
      <w:rPr>
        <w:rFonts w:ascii="VIC Light" w:hAnsi="VIC Light" w:hint="default"/>
      </w:rPr>
    </w:lvl>
    <w:lvl w:ilvl="1">
      <w:start w:val="1"/>
      <w:numFmt w:val="decimal"/>
      <w:pStyle w:val="TableListContinue2"/>
      <w:lvlText w:val="%1.%2."/>
      <w:lvlJc w:val="left"/>
      <w:pPr>
        <w:ind w:left="567" w:hanging="567"/>
      </w:pPr>
      <w:rPr>
        <w:rFonts w:ascii="VIC Light" w:hAnsi="VIC Light" w:hint="default"/>
      </w:rPr>
    </w:lvl>
    <w:lvl w:ilvl="2">
      <w:start w:val="1"/>
      <w:numFmt w:val="decimal"/>
      <w:pStyle w:val="TableListContinue3"/>
      <w:lvlText w:val="%1.%2.%3."/>
      <w:lvlJc w:val="left"/>
      <w:pPr>
        <w:ind w:left="851" w:hanging="851"/>
      </w:pPr>
      <w:rPr>
        <w:rFonts w:ascii="VIC Light" w:hAnsi="VIC Light" w:hint="default"/>
      </w:rPr>
    </w:lvl>
    <w:lvl w:ilvl="3">
      <w:start w:val="1"/>
      <w:numFmt w:val="decimal"/>
      <w:pStyle w:val="TableListContinue4"/>
      <w:lvlText w:val="%1.%2.%3.%4."/>
      <w:lvlJc w:val="left"/>
      <w:pPr>
        <w:ind w:left="1134" w:hanging="1134"/>
      </w:pPr>
      <w:rPr>
        <w:rFonts w:ascii="VIC Light" w:hAnsi="VIC Light" w:hint="default"/>
      </w:rPr>
    </w:lvl>
    <w:lvl w:ilvl="4">
      <w:start w:val="1"/>
      <w:numFmt w:val="decimal"/>
      <w:pStyle w:val="TableListContinue5"/>
      <w:lvlText w:val="%1.%2.%3.%4.%5."/>
      <w:lvlJc w:val="left"/>
      <w:pPr>
        <w:ind w:left="1418" w:hanging="1418"/>
      </w:pPr>
      <w:rPr>
        <w:rFonts w:ascii="VIC Light" w:hAnsi="VIC Light" w:hint="default"/>
      </w:rPr>
    </w:lvl>
    <w:lvl w:ilvl="5">
      <w:start w:val="1"/>
      <w:numFmt w:val="none"/>
      <w:lvlRestart w:val="0"/>
      <w:suff w:val="nothing"/>
      <w:lvlText w:val=""/>
      <w:lvlJc w:val="left"/>
      <w:pPr>
        <w:ind w:left="284" w:hanging="284"/>
      </w:pPr>
      <w:rPr>
        <w:rFonts w:hint="default"/>
      </w:rPr>
    </w:lvl>
    <w:lvl w:ilvl="6">
      <w:start w:val="1"/>
      <w:numFmt w:val="none"/>
      <w:suff w:val="nothing"/>
      <w:lvlText w:val="%7"/>
      <w:lvlJc w:val="left"/>
      <w:pPr>
        <w:ind w:left="284" w:hanging="284"/>
      </w:pPr>
      <w:rPr>
        <w:rFonts w:hint="default"/>
      </w:rPr>
    </w:lvl>
    <w:lvl w:ilvl="7">
      <w:start w:val="1"/>
      <w:numFmt w:val="none"/>
      <w:lvlRestart w:val="0"/>
      <w:suff w:val="nothing"/>
      <w:lvlText w:val="%8"/>
      <w:lvlJc w:val="left"/>
      <w:pPr>
        <w:ind w:left="284" w:hanging="284"/>
      </w:pPr>
      <w:rPr>
        <w:rFonts w:hint="default"/>
      </w:rPr>
    </w:lvl>
    <w:lvl w:ilvl="8">
      <w:start w:val="1"/>
      <w:numFmt w:val="none"/>
      <w:lvlRestart w:val="0"/>
      <w:suff w:val="nothing"/>
      <w:lvlText w:val="%9"/>
      <w:lvlJc w:val="left"/>
      <w:pPr>
        <w:ind w:left="284" w:hanging="284"/>
      </w:pPr>
      <w:rPr>
        <w:rFonts w:hint="default"/>
      </w:rPr>
    </w:lvl>
  </w:abstractNum>
  <w:abstractNum w:abstractNumId="6" w15:restartNumberingAfterBreak="0">
    <w:nsid w:val="39A06AC0"/>
    <w:multiLevelType w:val="multilevel"/>
    <w:tmpl w:val="F8C8B592"/>
    <w:styleLink w:val="111111"/>
    <w:lvl w:ilvl="0">
      <w:start w:val="1"/>
      <w:numFmt w:val="decimal"/>
      <w:pStyle w:val="Heading1-Numbered"/>
      <w:lvlText w:val="%1."/>
      <w:lvlJc w:val="left"/>
      <w:pPr>
        <w:ind w:left="425" w:hanging="425"/>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pStyle w:val="Heading4-Numbered"/>
      <w:lvlText w:val="%1.%2.%3.%4."/>
      <w:lvlJc w:val="left"/>
      <w:pPr>
        <w:ind w:left="1134" w:hanging="1134"/>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7" w15:restartNumberingAfterBreak="0">
    <w:nsid w:val="535104F8"/>
    <w:multiLevelType w:val="multilevel"/>
    <w:tmpl w:val="6A28D734"/>
    <w:numStyleLink w:val="1ai"/>
  </w:abstractNum>
  <w:abstractNum w:abstractNumId="8" w15:restartNumberingAfterBreak="0">
    <w:nsid w:val="57F81202"/>
    <w:multiLevelType w:val="multilevel"/>
    <w:tmpl w:val="E892C464"/>
    <w:styleLink w:val="BulletList"/>
    <w:lvl w:ilvl="0">
      <w:start w:val="1"/>
      <w:numFmt w:val="bullet"/>
      <w:pStyle w:val="ListBullet"/>
      <w:lvlText w:val="–"/>
      <w:lvlJc w:val="left"/>
      <w:pPr>
        <w:ind w:left="284" w:hanging="284"/>
      </w:pPr>
      <w:rPr>
        <w:rFonts w:ascii="Calibri" w:hAnsi="Calibri" w:hint="default"/>
        <w:color w:val="auto"/>
      </w:rPr>
    </w:lvl>
    <w:lvl w:ilvl="1">
      <w:start w:val="1"/>
      <w:numFmt w:val="bullet"/>
      <w:lvlRestart w:val="0"/>
      <w:pStyle w:val="ListBullet2"/>
      <w:lvlText w:val="–"/>
      <w:lvlJc w:val="left"/>
      <w:pPr>
        <w:ind w:left="567" w:hanging="283"/>
      </w:pPr>
      <w:rPr>
        <w:rFonts w:ascii="Calibri" w:hAnsi="Calibri" w:hint="default"/>
        <w:color w:val="auto"/>
      </w:rPr>
    </w:lvl>
    <w:lvl w:ilvl="2">
      <w:start w:val="1"/>
      <w:numFmt w:val="bullet"/>
      <w:lvlRestart w:val="0"/>
      <w:pStyle w:val="ListBullet3"/>
      <w:lvlText w:val="–"/>
      <w:lvlJc w:val="left"/>
      <w:pPr>
        <w:ind w:left="851" w:hanging="283"/>
      </w:pPr>
      <w:rPr>
        <w:rFonts w:ascii="Calibri" w:hAnsi="Calibri" w:hint="default"/>
        <w:color w:val="auto"/>
      </w:rPr>
    </w:lvl>
    <w:lvl w:ilvl="3">
      <w:start w:val="1"/>
      <w:numFmt w:val="bullet"/>
      <w:lvlRestart w:val="0"/>
      <w:pStyle w:val="ListBullet4"/>
      <w:lvlText w:val="–"/>
      <w:lvlJc w:val="left"/>
      <w:pPr>
        <w:ind w:left="1134" w:hanging="282"/>
      </w:pPr>
      <w:rPr>
        <w:rFonts w:ascii="Calibri" w:hAnsi="Calibri" w:hint="default"/>
        <w:color w:val="auto"/>
      </w:rPr>
    </w:lvl>
    <w:lvl w:ilvl="4">
      <w:start w:val="1"/>
      <w:numFmt w:val="bullet"/>
      <w:lvlRestart w:val="0"/>
      <w:pStyle w:val="ListBullet5"/>
      <w:lvlText w:val="–"/>
      <w:lvlJc w:val="left"/>
      <w:pPr>
        <w:ind w:left="1418" w:hanging="282"/>
      </w:pPr>
      <w:rPr>
        <w:rFonts w:ascii="Calibri" w:hAnsi="Calibri"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9" w15:restartNumberingAfterBreak="0">
    <w:nsid w:val="5A1360EB"/>
    <w:multiLevelType w:val="hybridMultilevel"/>
    <w:tmpl w:val="92707356"/>
    <w:lvl w:ilvl="0" w:tplc="4CB4FDBA">
      <w:numFmt w:val="bullet"/>
      <w:lvlText w:val=""/>
      <w:lvlJc w:val="left"/>
      <w:pPr>
        <w:ind w:left="410" w:hanging="360"/>
      </w:pPr>
      <w:rPr>
        <w:rFonts w:ascii="Symbol" w:eastAsiaTheme="minorHAnsi" w:hAnsi="Symbol" w:cstheme="minorBidi"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0" w15:restartNumberingAfterBreak="0">
    <w:nsid w:val="5CF60268"/>
    <w:multiLevelType w:val="hybridMultilevel"/>
    <w:tmpl w:val="571C5EF4"/>
    <w:lvl w:ilvl="0" w:tplc="D888722A">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33401FD"/>
    <w:multiLevelType w:val="multilevel"/>
    <w:tmpl w:val="0CB26120"/>
    <w:styleLink w:val="TableCellLists"/>
    <w:lvl w:ilvl="0">
      <w:start w:val="1"/>
      <w:numFmt w:val="decimal"/>
      <w:pStyle w:val="TableCellList"/>
      <w:lvlText w:val="%1."/>
      <w:lvlJc w:val="left"/>
      <w:pPr>
        <w:ind w:left="284" w:hanging="284"/>
      </w:pPr>
      <w:rPr>
        <w:rFonts w:ascii="VIC Light" w:hAnsi="VIC Light" w:hint="default"/>
      </w:rPr>
    </w:lvl>
    <w:lvl w:ilvl="1">
      <w:start w:val="1"/>
      <w:numFmt w:val="decimal"/>
      <w:pStyle w:val="TableCellList2"/>
      <w:lvlText w:val="%1.%2."/>
      <w:lvlJc w:val="left"/>
      <w:pPr>
        <w:ind w:left="568" w:hanging="568"/>
      </w:pPr>
      <w:rPr>
        <w:rFonts w:ascii="VIC Light" w:hAnsi="VIC Light" w:hint="default"/>
      </w:rPr>
    </w:lvl>
    <w:lvl w:ilvl="2">
      <w:start w:val="1"/>
      <w:numFmt w:val="decimal"/>
      <w:pStyle w:val="TableCellList3"/>
      <w:lvlText w:val="%1.%2.%3."/>
      <w:lvlJc w:val="left"/>
      <w:pPr>
        <w:ind w:left="852" w:hanging="852"/>
      </w:pPr>
      <w:rPr>
        <w:rFonts w:ascii="VIC Light" w:hAnsi="VIC Light" w:hint="default"/>
      </w:rPr>
    </w:lvl>
    <w:lvl w:ilvl="3">
      <w:start w:val="1"/>
      <w:numFmt w:val="decimal"/>
      <w:pStyle w:val="TableCellList4"/>
      <w:lvlText w:val="%1.%2.%3.%4."/>
      <w:lvlJc w:val="left"/>
      <w:pPr>
        <w:ind w:left="1136" w:hanging="1136"/>
      </w:pPr>
      <w:rPr>
        <w:rFonts w:ascii="VIC Light" w:hAnsi="VIC Light" w:hint="default"/>
      </w:rPr>
    </w:lvl>
    <w:lvl w:ilvl="4">
      <w:start w:val="1"/>
      <w:numFmt w:val="decimal"/>
      <w:pStyle w:val="TableCellList5"/>
      <w:lvlText w:val="%1.%2.%3.%4.%5."/>
      <w:lvlJc w:val="left"/>
      <w:pPr>
        <w:ind w:left="1420" w:hanging="1420"/>
      </w:pPr>
      <w:rPr>
        <w:rFonts w:ascii="VIC Light" w:hAnsi="VIC Light"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abstractNum w:abstractNumId="12" w15:restartNumberingAfterBreak="0">
    <w:nsid w:val="66E81B1E"/>
    <w:multiLevelType w:val="multilevel"/>
    <w:tmpl w:val="6A28D734"/>
    <w:styleLink w:val="1ai"/>
    <w:lvl w:ilvl="0">
      <w:start w:val="1"/>
      <w:numFmt w:val="decimal"/>
      <w:pStyle w:val="ListNumber"/>
      <w:lvlText w:val="%1."/>
      <w:lvlJc w:val="left"/>
      <w:pPr>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15:restartNumberingAfterBreak="0">
    <w:nsid w:val="75E639DB"/>
    <w:multiLevelType w:val="hybridMultilevel"/>
    <w:tmpl w:val="A1C6B622"/>
    <w:lvl w:ilvl="0" w:tplc="8E62E3B8">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5D5A52"/>
    <w:multiLevelType w:val="multilevel"/>
    <w:tmpl w:val="FEAA512A"/>
    <w:styleLink w:val="ListContinueList"/>
    <w:lvl w:ilvl="0">
      <w:start w:val="1"/>
      <w:numFmt w:val="lowerLetter"/>
      <w:pStyle w:val="ListContinue"/>
      <w:lvlText w:val="%1."/>
      <w:lvlJc w:val="left"/>
      <w:pPr>
        <w:ind w:left="284" w:hanging="284"/>
      </w:pPr>
      <w:rPr>
        <w:rFonts w:hint="default"/>
      </w:rPr>
    </w:lvl>
    <w:lvl w:ilvl="1">
      <w:start w:val="1"/>
      <w:numFmt w:val="lowerRoman"/>
      <w:pStyle w:val="ListContinue2"/>
      <w:lvlText w:val="%2."/>
      <w:lvlJc w:val="left"/>
      <w:pPr>
        <w:ind w:left="568" w:hanging="284"/>
      </w:pPr>
      <w:rPr>
        <w:rFonts w:hint="default"/>
      </w:rPr>
    </w:lvl>
    <w:lvl w:ilvl="2">
      <w:start w:val="1"/>
      <w:numFmt w:val="decimal"/>
      <w:pStyle w:val="ListContinue3"/>
      <w:lvlText w:val="%3."/>
      <w:lvlJc w:val="left"/>
      <w:pPr>
        <w:ind w:left="852" w:hanging="284"/>
      </w:pPr>
      <w:rPr>
        <w:rFonts w:hint="default"/>
      </w:rPr>
    </w:lvl>
    <w:lvl w:ilvl="3">
      <w:start w:val="1"/>
      <w:numFmt w:val="lowerLetter"/>
      <w:pStyle w:val="ListContinue4"/>
      <w:lvlText w:val="%4."/>
      <w:lvlJc w:val="left"/>
      <w:pPr>
        <w:ind w:left="1136" w:hanging="284"/>
      </w:pPr>
      <w:rPr>
        <w:rFonts w:hint="default"/>
      </w:rPr>
    </w:lvl>
    <w:lvl w:ilvl="4">
      <w:start w:val="1"/>
      <w:numFmt w:val="lowerRoman"/>
      <w:pStyle w:val="ListContinue5"/>
      <w:lvlText w:val="%5."/>
      <w:lvlJc w:val="left"/>
      <w:pPr>
        <w:ind w:left="1420" w:hanging="284"/>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7"/>
      <w:lvlJc w:val="left"/>
      <w:pPr>
        <w:ind w:left="0" w:firstLine="0"/>
      </w:pPr>
      <w:rPr>
        <w:rFonts w:hint="default"/>
      </w:rPr>
    </w:lvl>
    <w:lvl w:ilvl="7">
      <w:start w:val="1"/>
      <w:numFmt w:val="none"/>
      <w:lvlRestart w:val="0"/>
      <w:suff w:val="nothing"/>
      <w:lvlText w:val="%8"/>
      <w:lvlJc w:val="left"/>
      <w:pPr>
        <w:ind w:left="0" w:firstLine="0"/>
      </w:pPr>
      <w:rPr>
        <w:rFonts w:hint="default"/>
      </w:rPr>
    </w:lvl>
    <w:lvl w:ilvl="8">
      <w:start w:val="1"/>
      <w:numFmt w:val="none"/>
      <w:lvlRestart w:val="0"/>
      <w:suff w:val="nothing"/>
      <w:lvlText w:val="%9"/>
      <w:lvlJc w:val="left"/>
      <w:pPr>
        <w:ind w:left="0" w:firstLine="0"/>
      </w:pPr>
      <w:rPr>
        <w:rFonts w:hint="default"/>
      </w:rPr>
    </w:lvl>
  </w:abstractNum>
  <w:num w:numId="1" w16cid:durableId="1925795121">
    <w:abstractNumId w:val="6"/>
  </w:num>
  <w:num w:numId="2" w16cid:durableId="65997717">
    <w:abstractNumId w:val="12"/>
  </w:num>
  <w:num w:numId="3" w16cid:durableId="1983579519">
    <w:abstractNumId w:val="0"/>
  </w:num>
  <w:num w:numId="4" w16cid:durableId="713967767">
    <w:abstractNumId w:val="2"/>
  </w:num>
  <w:num w:numId="5" w16cid:durableId="755858208">
    <w:abstractNumId w:val="14"/>
  </w:num>
  <w:num w:numId="6" w16cid:durableId="1390109764">
    <w:abstractNumId w:val="1"/>
  </w:num>
  <w:num w:numId="7" w16cid:durableId="607273753">
    <w:abstractNumId w:val="5"/>
  </w:num>
  <w:num w:numId="8" w16cid:durableId="1427506422">
    <w:abstractNumId w:val="11"/>
    <w:lvlOverride w:ilvl="0">
      <w:lvl w:ilvl="0">
        <w:start w:val="1"/>
        <w:numFmt w:val="decimal"/>
        <w:pStyle w:val="TableCellList"/>
        <w:lvlText w:val="%1."/>
        <w:lvlJc w:val="left"/>
        <w:pPr>
          <w:ind w:left="284" w:hanging="284"/>
        </w:pPr>
        <w:rPr>
          <w:rFonts w:ascii="VIC Light" w:hAnsi="VIC Light" w:hint="default"/>
        </w:rPr>
      </w:lvl>
    </w:lvlOverride>
    <w:lvlOverride w:ilvl="1">
      <w:lvl w:ilvl="1">
        <w:start w:val="1"/>
        <w:numFmt w:val="decimal"/>
        <w:pStyle w:val="TableCellList2"/>
        <w:lvlText w:val="%1.%2."/>
        <w:lvlJc w:val="left"/>
        <w:pPr>
          <w:ind w:left="568" w:hanging="568"/>
        </w:pPr>
        <w:rPr>
          <w:rFonts w:ascii="VIC Light" w:hAnsi="VIC Light" w:hint="default"/>
        </w:rPr>
      </w:lvl>
    </w:lvlOverride>
    <w:lvlOverride w:ilvl="2">
      <w:lvl w:ilvl="2">
        <w:start w:val="1"/>
        <w:numFmt w:val="decimal"/>
        <w:pStyle w:val="TableCellList3"/>
        <w:lvlText w:val="%1.%2.%3."/>
        <w:lvlJc w:val="left"/>
        <w:pPr>
          <w:ind w:left="852" w:hanging="852"/>
        </w:pPr>
        <w:rPr>
          <w:rFonts w:ascii="VIC Light" w:hAnsi="VIC Light" w:hint="default"/>
        </w:rPr>
      </w:lvl>
    </w:lvlOverride>
    <w:lvlOverride w:ilvl="3">
      <w:lvl w:ilvl="3">
        <w:start w:val="1"/>
        <w:numFmt w:val="decimal"/>
        <w:pStyle w:val="TableCellList4"/>
        <w:lvlText w:val="%1.%2.%3.%4."/>
        <w:lvlJc w:val="left"/>
        <w:pPr>
          <w:ind w:left="1136" w:hanging="1136"/>
        </w:pPr>
        <w:rPr>
          <w:rFonts w:ascii="VIC Light" w:hAnsi="VIC Light" w:hint="default"/>
        </w:rPr>
      </w:lvl>
    </w:lvlOverride>
    <w:lvlOverride w:ilvl="4">
      <w:lvl w:ilvl="4">
        <w:start w:val="1"/>
        <w:numFmt w:val="decimal"/>
        <w:pStyle w:val="TableCellList5"/>
        <w:lvlText w:val="%1.%2.%3.%4.%5."/>
        <w:lvlJc w:val="left"/>
        <w:pPr>
          <w:ind w:left="1420" w:hanging="1420"/>
        </w:pPr>
        <w:rPr>
          <w:rFonts w:ascii="VIC Light" w:hAnsi="VIC Light"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9" w16cid:durableId="1073350815">
    <w:abstractNumId w:val="7"/>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0" w16cid:durableId="253365451">
    <w:abstractNumId w:val="3"/>
    <w:lvlOverride w:ilvl="0">
      <w:lvl w:ilvl="0">
        <w:start w:val="1"/>
        <w:numFmt w:val="lowerLetter"/>
        <w:pStyle w:val="List"/>
        <w:lvlText w:val="%1."/>
        <w:lvlJc w:val="left"/>
        <w:pPr>
          <w:ind w:left="284" w:hanging="284"/>
        </w:pPr>
        <w:rPr>
          <w:rFonts w:hint="default"/>
        </w:rPr>
      </w:lvl>
    </w:lvlOverride>
    <w:lvlOverride w:ilvl="1">
      <w:lvl w:ilvl="1">
        <w:start w:val="1"/>
        <w:numFmt w:val="lowerRoman"/>
        <w:pStyle w:val="List2"/>
        <w:lvlText w:val="%2."/>
        <w:lvlJc w:val="left"/>
        <w:pPr>
          <w:ind w:left="568" w:hanging="284"/>
        </w:pPr>
        <w:rPr>
          <w:rFonts w:hint="default"/>
        </w:rPr>
      </w:lvl>
    </w:lvlOverride>
    <w:lvlOverride w:ilvl="2">
      <w:lvl w:ilvl="2">
        <w:start w:val="1"/>
        <w:numFmt w:val="decimal"/>
        <w:pStyle w:val="List3"/>
        <w:lvlText w:val="%3."/>
        <w:lvlJc w:val="left"/>
        <w:pPr>
          <w:ind w:left="852" w:hanging="284"/>
        </w:pPr>
        <w:rPr>
          <w:rFonts w:hint="default"/>
        </w:rPr>
      </w:lvl>
    </w:lvlOverride>
    <w:lvlOverride w:ilvl="3">
      <w:lvl w:ilvl="3">
        <w:start w:val="1"/>
        <w:numFmt w:val="lowerLetter"/>
        <w:pStyle w:val="List4"/>
        <w:lvlText w:val="%4."/>
        <w:lvlJc w:val="left"/>
        <w:pPr>
          <w:ind w:left="1136" w:hanging="284"/>
        </w:pPr>
        <w:rPr>
          <w:rFonts w:hint="default"/>
        </w:rPr>
      </w:lvl>
    </w:lvlOverride>
    <w:lvlOverride w:ilvl="4">
      <w:lvl w:ilvl="4">
        <w:start w:val="1"/>
        <w:numFmt w:val="lowerRoman"/>
        <w:pStyle w:val="List5"/>
        <w:lvlText w:val="%5."/>
        <w:lvlJc w:val="left"/>
        <w:pPr>
          <w:ind w:left="1420" w:hanging="284"/>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7"/>
        <w:lvlJc w:val="left"/>
        <w:pPr>
          <w:ind w:left="0" w:firstLine="0"/>
        </w:pPr>
        <w:rPr>
          <w:rFonts w:hint="default"/>
        </w:rPr>
      </w:lvl>
    </w:lvlOverride>
    <w:lvlOverride w:ilvl="7">
      <w:lvl w:ilvl="7">
        <w:start w:val="1"/>
        <w:numFmt w:val="none"/>
        <w:lvlRestart w:val="0"/>
        <w:suff w:val="nothing"/>
        <w:lvlText w:val="%8"/>
        <w:lvlJc w:val="left"/>
        <w:pPr>
          <w:ind w:left="0" w:firstLine="0"/>
        </w:pPr>
        <w:rPr>
          <w:rFonts w:hint="default"/>
        </w:rPr>
      </w:lvl>
    </w:lvlOverride>
    <w:lvlOverride w:ilvl="8">
      <w:lvl w:ilvl="8">
        <w:start w:val="1"/>
        <w:numFmt w:val="none"/>
        <w:lvlRestart w:val="0"/>
        <w:suff w:val="nothing"/>
        <w:lvlText w:val="%9"/>
        <w:lvlJc w:val="left"/>
        <w:pPr>
          <w:ind w:left="0" w:firstLine="0"/>
        </w:pPr>
        <w:rPr>
          <w:rFonts w:hint="default"/>
        </w:rPr>
      </w:lvl>
    </w:lvlOverride>
  </w:num>
  <w:num w:numId="11" w16cid:durableId="400492041">
    <w:abstractNumId w:val="8"/>
    <w:lvlOverride w:ilvl="0">
      <w:lvl w:ilvl="0">
        <w:start w:val="1"/>
        <w:numFmt w:val="bullet"/>
        <w:pStyle w:val="ListBullet"/>
        <w:lvlText w:val="–"/>
        <w:lvlJc w:val="left"/>
        <w:pPr>
          <w:ind w:left="284" w:hanging="284"/>
        </w:pPr>
        <w:rPr>
          <w:rFonts w:ascii="Calibri" w:hAnsi="Calibri" w:hint="default"/>
          <w:color w:val="auto"/>
        </w:rPr>
      </w:lvl>
    </w:lvlOverride>
    <w:lvlOverride w:ilvl="1">
      <w:lvl w:ilvl="1">
        <w:start w:val="1"/>
        <w:numFmt w:val="bullet"/>
        <w:lvlRestart w:val="0"/>
        <w:pStyle w:val="ListBullet2"/>
        <w:lvlText w:val="–"/>
        <w:lvlJc w:val="left"/>
        <w:pPr>
          <w:ind w:left="567" w:hanging="283"/>
        </w:pPr>
        <w:rPr>
          <w:rFonts w:ascii="Calibri" w:hAnsi="Calibri" w:hint="default"/>
          <w:color w:val="auto"/>
        </w:rPr>
      </w:lvl>
    </w:lvlOverride>
    <w:lvlOverride w:ilvl="2">
      <w:lvl w:ilvl="2">
        <w:start w:val="1"/>
        <w:numFmt w:val="bullet"/>
        <w:lvlRestart w:val="0"/>
        <w:pStyle w:val="ListBullet3"/>
        <w:lvlText w:val="–"/>
        <w:lvlJc w:val="left"/>
        <w:pPr>
          <w:ind w:left="851" w:hanging="283"/>
        </w:pPr>
        <w:rPr>
          <w:rFonts w:ascii="Calibri" w:hAnsi="Calibri" w:hint="default"/>
          <w:color w:val="auto"/>
        </w:rPr>
      </w:lvl>
    </w:lvlOverride>
    <w:lvlOverride w:ilvl="3">
      <w:lvl w:ilvl="3">
        <w:start w:val="1"/>
        <w:numFmt w:val="bullet"/>
        <w:lvlRestart w:val="0"/>
        <w:pStyle w:val="ListBullet4"/>
        <w:lvlText w:val="–"/>
        <w:lvlJc w:val="left"/>
        <w:pPr>
          <w:ind w:left="1134" w:hanging="282"/>
        </w:pPr>
        <w:rPr>
          <w:rFonts w:ascii="Calibri" w:hAnsi="Calibri" w:hint="default"/>
          <w:color w:val="auto"/>
        </w:rPr>
      </w:lvl>
    </w:lvlOverride>
    <w:lvlOverride w:ilvl="4">
      <w:lvl w:ilvl="4">
        <w:start w:val="1"/>
        <w:numFmt w:val="bullet"/>
        <w:lvlRestart w:val="0"/>
        <w:pStyle w:val="ListBullet5"/>
        <w:lvlText w:val="–"/>
        <w:lvlJc w:val="left"/>
        <w:pPr>
          <w:ind w:left="1418" w:hanging="282"/>
        </w:pPr>
        <w:rPr>
          <w:rFonts w:ascii="Calibri" w:hAnsi="Calibri" w:hint="default"/>
          <w:color w:val="auto"/>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2" w16cid:durableId="875121580">
    <w:abstractNumId w:val="7"/>
    <w:lvlOverride w:ilvl="0">
      <w:startOverride w:val="1"/>
      <w:lvl w:ilvl="0">
        <w:start w:val="1"/>
        <w:numFmt w:val="decimal"/>
        <w:pStyle w:val="ListNumber"/>
        <w:lvlText w:val="%1."/>
        <w:lvlJc w:val="left"/>
        <w:pPr>
          <w:ind w:left="284" w:hanging="284"/>
        </w:pPr>
        <w:rPr>
          <w:rFonts w:hint="default"/>
        </w:rPr>
      </w:lvl>
    </w:lvlOverride>
    <w:lvlOverride w:ilvl="1">
      <w:startOverride w:val="1"/>
      <w:lvl w:ilvl="1">
        <w:start w:val="1"/>
        <w:numFmt w:val="decimal"/>
        <w:pStyle w:val="ListNumber2"/>
        <w:lvlText w:val="%1.%2."/>
        <w:lvlJc w:val="left"/>
        <w:pPr>
          <w:ind w:left="567" w:hanging="567"/>
        </w:pPr>
        <w:rPr>
          <w:rFonts w:hint="default"/>
        </w:rPr>
      </w:lvl>
    </w:lvlOverride>
    <w:lvlOverride w:ilvl="2">
      <w:startOverride w:val="1"/>
      <w:lvl w:ilvl="2">
        <w:start w:val="1"/>
        <w:numFmt w:val="decimal"/>
        <w:pStyle w:val="ListNumber3"/>
        <w:lvlText w:val="%1.%2.%3."/>
        <w:lvlJc w:val="left"/>
        <w:pPr>
          <w:ind w:left="851" w:hanging="851"/>
        </w:pPr>
        <w:rPr>
          <w:rFonts w:hint="default"/>
        </w:rPr>
      </w:lvl>
    </w:lvlOverride>
    <w:lvlOverride w:ilvl="3">
      <w:startOverride w:val="1"/>
      <w:lvl w:ilvl="3">
        <w:start w:val="1"/>
        <w:numFmt w:val="decimal"/>
        <w:pStyle w:val="ListNumber4"/>
        <w:lvlText w:val="%1.%2.%3.%4."/>
        <w:lvlJc w:val="left"/>
        <w:pPr>
          <w:ind w:left="1134" w:hanging="1134"/>
        </w:pPr>
        <w:rPr>
          <w:rFonts w:hint="default"/>
        </w:rPr>
      </w:lvl>
    </w:lvlOverride>
    <w:lvlOverride w:ilvl="4">
      <w:startOverride w:val="1"/>
      <w:lvl w:ilvl="4">
        <w:start w:val="1"/>
        <w:numFmt w:val="decimal"/>
        <w:pStyle w:val="ListNumber5"/>
        <w:lvlText w:val="%1.%2.%3.%4.%5."/>
        <w:lvlJc w:val="left"/>
        <w:pPr>
          <w:ind w:left="1418" w:hanging="1418"/>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suff w:val="nothing"/>
        <w:lvlText w:val=""/>
        <w:lvlJc w:val="left"/>
        <w:pPr>
          <w:ind w:left="0" w:firstLine="0"/>
        </w:pPr>
        <w:rPr>
          <w:rFonts w:hint="default"/>
        </w:rPr>
      </w:lvl>
    </w:lvlOverride>
  </w:num>
  <w:num w:numId="13" w16cid:durableId="1854418481">
    <w:abstractNumId w:val="7"/>
    <w:lvlOverride w:ilvl="0">
      <w:startOverride w:val="1"/>
      <w:lvl w:ilvl="0">
        <w:start w:val="1"/>
        <w:numFmt w:val="decimal"/>
        <w:pStyle w:val="ListNumber"/>
        <w:lvlText w:val="%1."/>
        <w:lvlJc w:val="left"/>
        <w:pPr>
          <w:ind w:left="284" w:hanging="284"/>
        </w:pPr>
        <w:rPr>
          <w:rFonts w:hint="default"/>
          <w:b w:val="0"/>
        </w:rPr>
      </w:lvl>
    </w:lvlOverride>
    <w:lvlOverride w:ilvl="1">
      <w:startOverride w:val="1"/>
      <w:lvl w:ilvl="1">
        <w:start w:val="1"/>
        <w:numFmt w:val="decimal"/>
        <w:pStyle w:val="ListNumber2"/>
        <w:lvlText w:val="%1.%2."/>
        <w:lvlJc w:val="left"/>
        <w:pPr>
          <w:ind w:left="567" w:hanging="567"/>
        </w:pPr>
        <w:rPr>
          <w:rFonts w:hint="default"/>
        </w:rPr>
      </w:lvl>
    </w:lvlOverride>
    <w:lvlOverride w:ilvl="2">
      <w:startOverride w:val="1"/>
      <w:lvl w:ilvl="2">
        <w:start w:val="1"/>
        <w:numFmt w:val="decimal"/>
        <w:pStyle w:val="ListNumber3"/>
        <w:lvlText w:val="%1.%2.%3."/>
        <w:lvlJc w:val="left"/>
        <w:pPr>
          <w:ind w:left="851" w:hanging="851"/>
        </w:pPr>
        <w:rPr>
          <w:rFonts w:hint="default"/>
        </w:rPr>
      </w:lvl>
    </w:lvlOverride>
    <w:lvlOverride w:ilvl="3">
      <w:startOverride w:val="1"/>
      <w:lvl w:ilvl="3">
        <w:start w:val="1"/>
        <w:numFmt w:val="decimal"/>
        <w:pStyle w:val="ListNumber4"/>
        <w:lvlText w:val="%1.%2.%3.%4."/>
        <w:lvlJc w:val="left"/>
        <w:pPr>
          <w:ind w:left="1134" w:hanging="1134"/>
        </w:pPr>
        <w:rPr>
          <w:rFonts w:hint="default"/>
        </w:rPr>
      </w:lvl>
    </w:lvlOverride>
    <w:lvlOverride w:ilvl="4">
      <w:startOverride w:val="1"/>
      <w:lvl w:ilvl="4">
        <w:start w:val="1"/>
        <w:numFmt w:val="decimal"/>
        <w:pStyle w:val="ListNumber5"/>
        <w:lvlText w:val="%1.%2.%3.%4.%5."/>
        <w:lvlJc w:val="left"/>
        <w:pPr>
          <w:ind w:left="1418" w:hanging="1418"/>
        </w:pPr>
        <w:rPr>
          <w:rFonts w:hint="default"/>
        </w:rPr>
      </w:lvl>
    </w:lvlOverride>
    <w:lvlOverride w:ilvl="5">
      <w:startOverride w:val="1"/>
      <w:lvl w:ilvl="5">
        <w:start w:val="1"/>
        <w:numFmt w:val="none"/>
        <w:lvlRestart w:val="0"/>
        <w:suff w:val="nothing"/>
        <w:lvlText w:val=""/>
        <w:lvlJc w:val="left"/>
        <w:pPr>
          <w:ind w:left="0" w:firstLine="0"/>
        </w:pPr>
        <w:rPr>
          <w:rFonts w:hint="default"/>
        </w:rPr>
      </w:lvl>
    </w:lvlOverride>
    <w:lvlOverride w:ilvl="6">
      <w:startOverride w:val="1"/>
      <w:lvl w:ilvl="6">
        <w:start w:val="1"/>
        <w:numFmt w:val="none"/>
        <w:lvlRestart w:val="0"/>
        <w:suff w:val="nothing"/>
        <w:lvlText w:val=""/>
        <w:lvlJc w:val="left"/>
        <w:pPr>
          <w:ind w:left="0" w:firstLine="0"/>
        </w:pPr>
        <w:rPr>
          <w:rFonts w:hint="default"/>
        </w:rPr>
      </w:lvl>
    </w:lvlOverride>
    <w:lvlOverride w:ilvl="7">
      <w:startOverride w:val="1"/>
      <w:lvl w:ilvl="7">
        <w:start w:val="1"/>
        <w:numFmt w:val="none"/>
        <w:lvlRestart w:val="0"/>
        <w:suff w:val="nothing"/>
        <w:lvlText w:val=""/>
        <w:lvlJc w:val="left"/>
        <w:pPr>
          <w:ind w:left="0" w:firstLine="0"/>
        </w:pPr>
        <w:rPr>
          <w:rFonts w:hint="default"/>
        </w:rPr>
      </w:lvl>
    </w:lvlOverride>
    <w:lvlOverride w:ilvl="8">
      <w:startOverride w:val="1"/>
      <w:lvl w:ilvl="8">
        <w:start w:val="1"/>
        <w:numFmt w:val="none"/>
        <w:lvlRestart w:val="0"/>
        <w:suff w:val="nothing"/>
        <w:lvlText w:val=""/>
        <w:lvlJc w:val="left"/>
        <w:pPr>
          <w:ind w:left="0" w:firstLine="0"/>
        </w:pPr>
        <w:rPr>
          <w:rFonts w:hint="default"/>
        </w:rPr>
      </w:lvl>
    </w:lvlOverride>
  </w:num>
  <w:num w:numId="14" w16cid:durableId="914241844">
    <w:abstractNumId w:val="7"/>
    <w:lvlOverride w:ilvl="0">
      <w:lvl w:ilvl="0">
        <w:start w:val="1"/>
        <w:numFmt w:val="decimal"/>
        <w:pStyle w:val="ListNumber"/>
        <w:lvlText w:val="%1."/>
        <w:lvlJc w:val="left"/>
        <w:pPr>
          <w:ind w:left="284" w:hanging="284"/>
        </w:pPr>
        <w:rPr>
          <w:rFonts w:hint="default"/>
        </w:rPr>
      </w:lvl>
    </w:lvlOverride>
    <w:lvlOverride w:ilvl="1">
      <w:lvl w:ilvl="1">
        <w:start w:val="1"/>
        <w:numFmt w:val="decimal"/>
        <w:pStyle w:val="ListNumber2"/>
        <w:lvlText w:val="%1.%2."/>
        <w:lvlJc w:val="left"/>
        <w:pPr>
          <w:ind w:left="567" w:hanging="567"/>
        </w:pPr>
        <w:rPr>
          <w:rFonts w:hint="default"/>
        </w:rPr>
      </w:lvl>
    </w:lvlOverride>
    <w:lvlOverride w:ilvl="2">
      <w:lvl w:ilvl="2">
        <w:start w:val="1"/>
        <w:numFmt w:val="decimal"/>
        <w:pStyle w:val="ListNumber3"/>
        <w:lvlText w:val="%1.%2.%3."/>
        <w:lvlJc w:val="left"/>
        <w:pPr>
          <w:ind w:left="851" w:hanging="851"/>
        </w:pPr>
        <w:rPr>
          <w:rFonts w:hint="default"/>
        </w:rPr>
      </w:lvl>
    </w:lvlOverride>
    <w:lvlOverride w:ilvl="3">
      <w:lvl w:ilvl="3">
        <w:start w:val="1"/>
        <w:numFmt w:val="decimal"/>
        <w:pStyle w:val="ListNumber4"/>
        <w:lvlText w:val="%1.%2.%3.%4."/>
        <w:lvlJc w:val="left"/>
        <w:pPr>
          <w:ind w:left="1134" w:hanging="1134"/>
        </w:pPr>
        <w:rPr>
          <w:rFonts w:hint="default"/>
        </w:rPr>
      </w:lvl>
    </w:lvlOverride>
    <w:lvlOverride w:ilvl="4">
      <w:lvl w:ilvl="4">
        <w:start w:val="1"/>
        <w:numFmt w:val="decimal"/>
        <w:pStyle w:val="ListNumber5"/>
        <w:lvlText w:val="%1.%2.%3.%4.%5."/>
        <w:lvlJc w:val="left"/>
        <w:pPr>
          <w:ind w:left="1418" w:hanging="1418"/>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none"/>
        <w:lvlRestart w:val="0"/>
        <w:suff w:val="nothing"/>
        <w:lvlText w:val=""/>
        <w:lvlJc w:val="left"/>
        <w:pPr>
          <w:ind w:left="0" w:firstLine="0"/>
        </w:pPr>
        <w:rPr>
          <w:rFonts w:hint="default"/>
        </w:rPr>
      </w:lvl>
    </w:lvlOverride>
    <w:lvlOverride w:ilvl="7">
      <w:lvl w:ilvl="7">
        <w:start w:val="1"/>
        <w:numFmt w:val="none"/>
        <w:lvlRestart w:val="0"/>
        <w:suff w:val="nothing"/>
        <w:lvlText w:val=""/>
        <w:lvlJc w:val="left"/>
        <w:pPr>
          <w:ind w:left="0" w:firstLine="0"/>
        </w:pPr>
        <w:rPr>
          <w:rFonts w:hint="default"/>
        </w:rPr>
      </w:lvl>
    </w:lvlOverride>
    <w:lvlOverride w:ilvl="8">
      <w:lvl w:ilvl="8">
        <w:start w:val="1"/>
        <w:numFmt w:val="none"/>
        <w:lvlRestart w:val="0"/>
        <w:suff w:val="nothing"/>
        <w:lvlText w:val=""/>
        <w:lvlJc w:val="left"/>
        <w:pPr>
          <w:ind w:left="0" w:firstLine="0"/>
        </w:pPr>
        <w:rPr>
          <w:rFonts w:hint="default"/>
        </w:rPr>
      </w:lvl>
    </w:lvlOverride>
  </w:num>
  <w:num w:numId="15" w16cid:durableId="1861551966">
    <w:abstractNumId w:val="3"/>
  </w:num>
  <w:num w:numId="16" w16cid:durableId="1438523765">
    <w:abstractNumId w:val="8"/>
  </w:num>
  <w:num w:numId="17" w16cid:durableId="1082020254">
    <w:abstractNumId w:val="11"/>
  </w:num>
  <w:num w:numId="18" w16cid:durableId="1742675997">
    <w:abstractNumId w:val="9"/>
  </w:num>
  <w:num w:numId="19" w16cid:durableId="580216370">
    <w:abstractNumId w:val="13"/>
  </w:num>
  <w:num w:numId="20" w16cid:durableId="1143111058">
    <w:abstractNumId w:val="4"/>
  </w:num>
  <w:num w:numId="21" w16cid:durableId="138459696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stylePaneSortMethod w:val="0000"/>
  <w:styleLockTheme/>
  <w:styleLockQFSet/>
  <w:defaultTabStop w:val="284"/>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A7A"/>
    <w:rsid w:val="00003208"/>
    <w:rsid w:val="00005CDD"/>
    <w:rsid w:val="000127BF"/>
    <w:rsid w:val="00012ABD"/>
    <w:rsid w:val="00013046"/>
    <w:rsid w:val="000133F9"/>
    <w:rsid w:val="000146F8"/>
    <w:rsid w:val="00014F64"/>
    <w:rsid w:val="00017AC2"/>
    <w:rsid w:val="00020FFB"/>
    <w:rsid w:val="00021FB2"/>
    <w:rsid w:val="000305FA"/>
    <w:rsid w:val="0003223E"/>
    <w:rsid w:val="00035BD3"/>
    <w:rsid w:val="0004068B"/>
    <w:rsid w:val="00042BF3"/>
    <w:rsid w:val="00044BCA"/>
    <w:rsid w:val="000453AB"/>
    <w:rsid w:val="00045662"/>
    <w:rsid w:val="000570DC"/>
    <w:rsid w:val="00060DD5"/>
    <w:rsid w:val="00061E09"/>
    <w:rsid w:val="00062090"/>
    <w:rsid w:val="000623E9"/>
    <w:rsid w:val="0006453D"/>
    <w:rsid w:val="00064C0E"/>
    <w:rsid w:val="00071144"/>
    <w:rsid w:val="0007384B"/>
    <w:rsid w:val="00077AFD"/>
    <w:rsid w:val="00082CD0"/>
    <w:rsid w:val="000843B8"/>
    <w:rsid w:val="0008556C"/>
    <w:rsid w:val="000865A4"/>
    <w:rsid w:val="00090147"/>
    <w:rsid w:val="00091099"/>
    <w:rsid w:val="000A0795"/>
    <w:rsid w:val="000A0AC5"/>
    <w:rsid w:val="000B3550"/>
    <w:rsid w:val="000B6A0A"/>
    <w:rsid w:val="000C01B1"/>
    <w:rsid w:val="000C04AE"/>
    <w:rsid w:val="000C2324"/>
    <w:rsid w:val="000C2694"/>
    <w:rsid w:val="000C2AAB"/>
    <w:rsid w:val="000C2D94"/>
    <w:rsid w:val="000C5FB4"/>
    <w:rsid w:val="000C6F37"/>
    <w:rsid w:val="000D3ACB"/>
    <w:rsid w:val="000D6F29"/>
    <w:rsid w:val="000D7431"/>
    <w:rsid w:val="000E324E"/>
    <w:rsid w:val="000E6942"/>
    <w:rsid w:val="000E7846"/>
    <w:rsid w:val="000F1B57"/>
    <w:rsid w:val="000F5B68"/>
    <w:rsid w:val="000F62AC"/>
    <w:rsid w:val="00107B94"/>
    <w:rsid w:val="00110C87"/>
    <w:rsid w:val="00112D43"/>
    <w:rsid w:val="00116B3A"/>
    <w:rsid w:val="0012228F"/>
    <w:rsid w:val="00125474"/>
    <w:rsid w:val="00126ACA"/>
    <w:rsid w:val="00132727"/>
    <w:rsid w:val="00137DB5"/>
    <w:rsid w:val="001401A9"/>
    <w:rsid w:val="00142264"/>
    <w:rsid w:val="0014373E"/>
    <w:rsid w:val="00143B5C"/>
    <w:rsid w:val="00147AAD"/>
    <w:rsid w:val="00151572"/>
    <w:rsid w:val="0015437A"/>
    <w:rsid w:val="00154FC0"/>
    <w:rsid w:val="00166496"/>
    <w:rsid w:val="00166C97"/>
    <w:rsid w:val="00181699"/>
    <w:rsid w:val="0018323C"/>
    <w:rsid w:val="0018612E"/>
    <w:rsid w:val="00192079"/>
    <w:rsid w:val="00197232"/>
    <w:rsid w:val="001A07C9"/>
    <w:rsid w:val="001A17D8"/>
    <w:rsid w:val="001A7943"/>
    <w:rsid w:val="001B2723"/>
    <w:rsid w:val="001B3B80"/>
    <w:rsid w:val="001B4777"/>
    <w:rsid w:val="001C3E19"/>
    <w:rsid w:val="001D28F7"/>
    <w:rsid w:val="001D2F7A"/>
    <w:rsid w:val="001D7902"/>
    <w:rsid w:val="001E1207"/>
    <w:rsid w:val="001E5826"/>
    <w:rsid w:val="001E6028"/>
    <w:rsid w:val="001E6522"/>
    <w:rsid w:val="001E74C9"/>
    <w:rsid w:val="001F3220"/>
    <w:rsid w:val="001F4D95"/>
    <w:rsid w:val="001F6F24"/>
    <w:rsid w:val="00202740"/>
    <w:rsid w:val="00211B3C"/>
    <w:rsid w:val="00212F6C"/>
    <w:rsid w:val="0021646D"/>
    <w:rsid w:val="0021733F"/>
    <w:rsid w:val="0022298B"/>
    <w:rsid w:val="00225A6C"/>
    <w:rsid w:val="00226C2D"/>
    <w:rsid w:val="002273C1"/>
    <w:rsid w:val="0023215C"/>
    <w:rsid w:val="0023297B"/>
    <w:rsid w:val="00233D4F"/>
    <w:rsid w:val="00240A1B"/>
    <w:rsid w:val="00241F7D"/>
    <w:rsid w:val="00242CF4"/>
    <w:rsid w:val="00243F90"/>
    <w:rsid w:val="0025118B"/>
    <w:rsid w:val="00251539"/>
    <w:rsid w:val="00256AA4"/>
    <w:rsid w:val="00261769"/>
    <w:rsid w:val="00261AB3"/>
    <w:rsid w:val="00261DEF"/>
    <w:rsid w:val="00261F74"/>
    <w:rsid w:val="00262B80"/>
    <w:rsid w:val="00264457"/>
    <w:rsid w:val="00270802"/>
    <w:rsid w:val="00274636"/>
    <w:rsid w:val="00275189"/>
    <w:rsid w:val="002757F5"/>
    <w:rsid w:val="00275EAD"/>
    <w:rsid w:val="00276377"/>
    <w:rsid w:val="00281A37"/>
    <w:rsid w:val="00283345"/>
    <w:rsid w:val="002849C1"/>
    <w:rsid w:val="002904B0"/>
    <w:rsid w:val="002906EE"/>
    <w:rsid w:val="00291C6A"/>
    <w:rsid w:val="00294625"/>
    <w:rsid w:val="00295481"/>
    <w:rsid w:val="0029689C"/>
    <w:rsid w:val="00296B5B"/>
    <w:rsid w:val="002B271F"/>
    <w:rsid w:val="002B518C"/>
    <w:rsid w:val="002B7D47"/>
    <w:rsid w:val="002C14F0"/>
    <w:rsid w:val="002C37F5"/>
    <w:rsid w:val="002C6DFF"/>
    <w:rsid w:val="002C78D7"/>
    <w:rsid w:val="002D0670"/>
    <w:rsid w:val="002D2617"/>
    <w:rsid w:val="002D6B4F"/>
    <w:rsid w:val="002D7DF6"/>
    <w:rsid w:val="002E1586"/>
    <w:rsid w:val="002E19BC"/>
    <w:rsid w:val="002E7474"/>
    <w:rsid w:val="003024D7"/>
    <w:rsid w:val="003032CE"/>
    <w:rsid w:val="00303BA5"/>
    <w:rsid w:val="00307D47"/>
    <w:rsid w:val="003114CB"/>
    <w:rsid w:val="00314A79"/>
    <w:rsid w:val="00314FF2"/>
    <w:rsid w:val="003169D6"/>
    <w:rsid w:val="00327D27"/>
    <w:rsid w:val="00331381"/>
    <w:rsid w:val="00334DCE"/>
    <w:rsid w:val="00335230"/>
    <w:rsid w:val="00341706"/>
    <w:rsid w:val="00345913"/>
    <w:rsid w:val="003478E6"/>
    <w:rsid w:val="003515EF"/>
    <w:rsid w:val="00360A3E"/>
    <w:rsid w:val="00364AD9"/>
    <w:rsid w:val="003667BE"/>
    <w:rsid w:val="00367E5E"/>
    <w:rsid w:val="00370AA6"/>
    <w:rsid w:val="00370AD8"/>
    <w:rsid w:val="00371B2F"/>
    <w:rsid w:val="0037387E"/>
    <w:rsid w:val="00376C1E"/>
    <w:rsid w:val="00381498"/>
    <w:rsid w:val="00381B26"/>
    <w:rsid w:val="00384433"/>
    <w:rsid w:val="00384921"/>
    <w:rsid w:val="003931AD"/>
    <w:rsid w:val="003A1160"/>
    <w:rsid w:val="003A573B"/>
    <w:rsid w:val="003A5A44"/>
    <w:rsid w:val="003B15A1"/>
    <w:rsid w:val="003B1FF9"/>
    <w:rsid w:val="003C3AE5"/>
    <w:rsid w:val="003D7742"/>
    <w:rsid w:val="003E29AA"/>
    <w:rsid w:val="003E2C64"/>
    <w:rsid w:val="003E7840"/>
    <w:rsid w:val="003E7C50"/>
    <w:rsid w:val="003F0CAB"/>
    <w:rsid w:val="003F389D"/>
    <w:rsid w:val="0040131D"/>
    <w:rsid w:val="0040528C"/>
    <w:rsid w:val="00406878"/>
    <w:rsid w:val="00414ACA"/>
    <w:rsid w:val="00414BED"/>
    <w:rsid w:val="00415A52"/>
    <w:rsid w:val="004176BE"/>
    <w:rsid w:val="0042213E"/>
    <w:rsid w:val="00423286"/>
    <w:rsid w:val="004306CF"/>
    <w:rsid w:val="004346B6"/>
    <w:rsid w:val="0043556D"/>
    <w:rsid w:val="0044435C"/>
    <w:rsid w:val="0044607C"/>
    <w:rsid w:val="00446083"/>
    <w:rsid w:val="00454C51"/>
    <w:rsid w:val="0046401A"/>
    <w:rsid w:val="00470A71"/>
    <w:rsid w:val="00471EDB"/>
    <w:rsid w:val="00473940"/>
    <w:rsid w:val="004746DD"/>
    <w:rsid w:val="004748BA"/>
    <w:rsid w:val="00474962"/>
    <w:rsid w:val="00475914"/>
    <w:rsid w:val="00476133"/>
    <w:rsid w:val="00481905"/>
    <w:rsid w:val="004840EA"/>
    <w:rsid w:val="00486632"/>
    <w:rsid w:val="00494BCB"/>
    <w:rsid w:val="00495D62"/>
    <w:rsid w:val="0049604F"/>
    <w:rsid w:val="00496524"/>
    <w:rsid w:val="004A0FD1"/>
    <w:rsid w:val="004B3093"/>
    <w:rsid w:val="004C1E50"/>
    <w:rsid w:val="004D31AD"/>
    <w:rsid w:val="004D4C36"/>
    <w:rsid w:val="004D539E"/>
    <w:rsid w:val="004E1889"/>
    <w:rsid w:val="004E2640"/>
    <w:rsid w:val="004E49A0"/>
    <w:rsid w:val="004F1B27"/>
    <w:rsid w:val="004F1DFE"/>
    <w:rsid w:val="00504301"/>
    <w:rsid w:val="00504FC3"/>
    <w:rsid w:val="00511419"/>
    <w:rsid w:val="005120EA"/>
    <w:rsid w:val="005209F0"/>
    <w:rsid w:val="005215AE"/>
    <w:rsid w:val="005267EA"/>
    <w:rsid w:val="00530ECB"/>
    <w:rsid w:val="00533113"/>
    <w:rsid w:val="00533BAE"/>
    <w:rsid w:val="00534C9B"/>
    <w:rsid w:val="00541C83"/>
    <w:rsid w:val="005451FF"/>
    <w:rsid w:val="0054624E"/>
    <w:rsid w:val="00550ADA"/>
    <w:rsid w:val="00553DA6"/>
    <w:rsid w:val="005548B8"/>
    <w:rsid w:val="0055492F"/>
    <w:rsid w:val="00563B19"/>
    <w:rsid w:val="00567978"/>
    <w:rsid w:val="005761C3"/>
    <w:rsid w:val="00576A83"/>
    <w:rsid w:val="00577CC8"/>
    <w:rsid w:val="0058014D"/>
    <w:rsid w:val="005845EA"/>
    <w:rsid w:val="005916F1"/>
    <w:rsid w:val="00592A6A"/>
    <w:rsid w:val="00594261"/>
    <w:rsid w:val="005A035F"/>
    <w:rsid w:val="005A163D"/>
    <w:rsid w:val="005A30A9"/>
    <w:rsid w:val="005A32EA"/>
    <w:rsid w:val="005A35AD"/>
    <w:rsid w:val="005A5024"/>
    <w:rsid w:val="005A564E"/>
    <w:rsid w:val="005B0E01"/>
    <w:rsid w:val="005B68C1"/>
    <w:rsid w:val="005C0294"/>
    <w:rsid w:val="005C306E"/>
    <w:rsid w:val="005C577F"/>
    <w:rsid w:val="005C7347"/>
    <w:rsid w:val="005D1A3A"/>
    <w:rsid w:val="005D6B99"/>
    <w:rsid w:val="005E0A22"/>
    <w:rsid w:val="005E10F7"/>
    <w:rsid w:val="005E2D18"/>
    <w:rsid w:val="005F782E"/>
    <w:rsid w:val="006007B7"/>
    <w:rsid w:val="00601A91"/>
    <w:rsid w:val="00604BE2"/>
    <w:rsid w:val="00610C10"/>
    <w:rsid w:val="00611CBB"/>
    <w:rsid w:val="00614137"/>
    <w:rsid w:val="006156D3"/>
    <w:rsid w:val="00617071"/>
    <w:rsid w:val="00620095"/>
    <w:rsid w:val="006215B6"/>
    <w:rsid w:val="0062228C"/>
    <w:rsid w:val="00631E9B"/>
    <w:rsid w:val="00632238"/>
    <w:rsid w:val="006357C7"/>
    <w:rsid w:val="00637BA1"/>
    <w:rsid w:val="00640A63"/>
    <w:rsid w:val="00640EFE"/>
    <w:rsid w:val="00645DC5"/>
    <w:rsid w:val="00646E6A"/>
    <w:rsid w:val="00651D8E"/>
    <w:rsid w:val="00653BF6"/>
    <w:rsid w:val="006547AF"/>
    <w:rsid w:val="006561E6"/>
    <w:rsid w:val="00657E00"/>
    <w:rsid w:val="0066198D"/>
    <w:rsid w:val="00662535"/>
    <w:rsid w:val="00664D23"/>
    <w:rsid w:val="00673A0A"/>
    <w:rsid w:val="00673B01"/>
    <w:rsid w:val="00687E52"/>
    <w:rsid w:val="0069126A"/>
    <w:rsid w:val="00697C99"/>
    <w:rsid w:val="006A681B"/>
    <w:rsid w:val="006A73D3"/>
    <w:rsid w:val="006B2815"/>
    <w:rsid w:val="006B2FF8"/>
    <w:rsid w:val="006B69FB"/>
    <w:rsid w:val="006C127E"/>
    <w:rsid w:val="006C3727"/>
    <w:rsid w:val="006C5BB2"/>
    <w:rsid w:val="006C6FBA"/>
    <w:rsid w:val="006C7135"/>
    <w:rsid w:val="006D1C01"/>
    <w:rsid w:val="006D64B1"/>
    <w:rsid w:val="006E2446"/>
    <w:rsid w:val="006E5490"/>
    <w:rsid w:val="006F33B2"/>
    <w:rsid w:val="0070190F"/>
    <w:rsid w:val="00702F52"/>
    <w:rsid w:val="00704771"/>
    <w:rsid w:val="0070511A"/>
    <w:rsid w:val="0071565B"/>
    <w:rsid w:val="007165F9"/>
    <w:rsid w:val="00717543"/>
    <w:rsid w:val="00725DFE"/>
    <w:rsid w:val="00731336"/>
    <w:rsid w:val="00736212"/>
    <w:rsid w:val="0073783B"/>
    <w:rsid w:val="007401DC"/>
    <w:rsid w:val="00746810"/>
    <w:rsid w:val="0075189D"/>
    <w:rsid w:val="00754A64"/>
    <w:rsid w:val="00764729"/>
    <w:rsid w:val="0077036F"/>
    <w:rsid w:val="007707EE"/>
    <w:rsid w:val="007731FD"/>
    <w:rsid w:val="007743E9"/>
    <w:rsid w:val="0077613C"/>
    <w:rsid w:val="007761EA"/>
    <w:rsid w:val="0077648D"/>
    <w:rsid w:val="007769FB"/>
    <w:rsid w:val="00781ABD"/>
    <w:rsid w:val="007848B2"/>
    <w:rsid w:val="00786C60"/>
    <w:rsid w:val="00787624"/>
    <w:rsid w:val="00790241"/>
    <w:rsid w:val="00790AAC"/>
    <w:rsid w:val="007914ED"/>
    <w:rsid w:val="007A03A5"/>
    <w:rsid w:val="007A6AE8"/>
    <w:rsid w:val="007A794B"/>
    <w:rsid w:val="007B20C3"/>
    <w:rsid w:val="007B384B"/>
    <w:rsid w:val="007B6A7E"/>
    <w:rsid w:val="007B7144"/>
    <w:rsid w:val="007C2426"/>
    <w:rsid w:val="007C4DCA"/>
    <w:rsid w:val="007D0873"/>
    <w:rsid w:val="007D1B3E"/>
    <w:rsid w:val="007D2093"/>
    <w:rsid w:val="007D3404"/>
    <w:rsid w:val="007D6B23"/>
    <w:rsid w:val="007E3FD6"/>
    <w:rsid w:val="007E52E4"/>
    <w:rsid w:val="007E5B9D"/>
    <w:rsid w:val="007E6FD7"/>
    <w:rsid w:val="007F5A73"/>
    <w:rsid w:val="0080144F"/>
    <w:rsid w:val="00802F09"/>
    <w:rsid w:val="00803193"/>
    <w:rsid w:val="00803658"/>
    <w:rsid w:val="0080607A"/>
    <w:rsid w:val="008124EB"/>
    <w:rsid w:val="008200A3"/>
    <w:rsid w:val="0082201B"/>
    <w:rsid w:val="008225CB"/>
    <w:rsid w:val="00823CC7"/>
    <w:rsid w:val="00842044"/>
    <w:rsid w:val="00846400"/>
    <w:rsid w:val="00853743"/>
    <w:rsid w:val="0085475E"/>
    <w:rsid w:val="00862037"/>
    <w:rsid w:val="00866ED3"/>
    <w:rsid w:val="008706A1"/>
    <w:rsid w:val="008715C0"/>
    <w:rsid w:val="00875813"/>
    <w:rsid w:val="0087589E"/>
    <w:rsid w:val="00876377"/>
    <w:rsid w:val="00886AEF"/>
    <w:rsid w:val="00892843"/>
    <w:rsid w:val="00893B98"/>
    <w:rsid w:val="008976DA"/>
    <w:rsid w:val="008A01BC"/>
    <w:rsid w:val="008A1430"/>
    <w:rsid w:val="008A2D1D"/>
    <w:rsid w:val="008A3BBE"/>
    <w:rsid w:val="008A4161"/>
    <w:rsid w:val="008A6A0C"/>
    <w:rsid w:val="008B1B95"/>
    <w:rsid w:val="008B4BC3"/>
    <w:rsid w:val="008C0321"/>
    <w:rsid w:val="008C090F"/>
    <w:rsid w:val="008C21C6"/>
    <w:rsid w:val="008C29D5"/>
    <w:rsid w:val="008C416B"/>
    <w:rsid w:val="008C6CA6"/>
    <w:rsid w:val="008D08C7"/>
    <w:rsid w:val="008D4C3D"/>
    <w:rsid w:val="008D72B6"/>
    <w:rsid w:val="008E4923"/>
    <w:rsid w:val="008E6FFC"/>
    <w:rsid w:val="008F046A"/>
    <w:rsid w:val="008F0B98"/>
    <w:rsid w:val="008F6590"/>
    <w:rsid w:val="008F7D7C"/>
    <w:rsid w:val="009003A4"/>
    <w:rsid w:val="009029F0"/>
    <w:rsid w:val="00904628"/>
    <w:rsid w:val="00905FBF"/>
    <w:rsid w:val="009120A0"/>
    <w:rsid w:val="0091231B"/>
    <w:rsid w:val="0091571A"/>
    <w:rsid w:val="009210E6"/>
    <w:rsid w:val="009212C6"/>
    <w:rsid w:val="00922D13"/>
    <w:rsid w:val="00923746"/>
    <w:rsid w:val="00923D54"/>
    <w:rsid w:val="00932F67"/>
    <w:rsid w:val="0093424D"/>
    <w:rsid w:val="009357E4"/>
    <w:rsid w:val="00940249"/>
    <w:rsid w:val="009473AF"/>
    <w:rsid w:val="00947F5B"/>
    <w:rsid w:val="009513C8"/>
    <w:rsid w:val="009524B1"/>
    <w:rsid w:val="00955862"/>
    <w:rsid w:val="00955A7A"/>
    <w:rsid w:val="00960830"/>
    <w:rsid w:val="009614DA"/>
    <w:rsid w:val="00964323"/>
    <w:rsid w:val="00965D12"/>
    <w:rsid w:val="00971825"/>
    <w:rsid w:val="00972ED2"/>
    <w:rsid w:val="00974D39"/>
    <w:rsid w:val="00975B94"/>
    <w:rsid w:val="00981F3B"/>
    <w:rsid w:val="00983233"/>
    <w:rsid w:val="00985371"/>
    <w:rsid w:val="00986358"/>
    <w:rsid w:val="009865D5"/>
    <w:rsid w:val="0099074E"/>
    <w:rsid w:val="00990AE4"/>
    <w:rsid w:val="00990E2F"/>
    <w:rsid w:val="00993C95"/>
    <w:rsid w:val="00996A55"/>
    <w:rsid w:val="00996E4F"/>
    <w:rsid w:val="00997F96"/>
    <w:rsid w:val="009A211F"/>
    <w:rsid w:val="009A5077"/>
    <w:rsid w:val="009A6A1A"/>
    <w:rsid w:val="009A6C36"/>
    <w:rsid w:val="009B1962"/>
    <w:rsid w:val="009B3324"/>
    <w:rsid w:val="009B5C92"/>
    <w:rsid w:val="009C171A"/>
    <w:rsid w:val="009C3A0A"/>
    <w:rsid w:val="009C59E8"/>
    <w:rsid w:val="009C67EE"/>
    <w:rsid w:val="009D519D"/>
    <w:rsid w:val="009D5CEF"/>
    <w:rsid w:val="009D737F"/>
    <w:rsid w:val="009E16D2"/>
    <w:rsid w:val="009E3B03"/>
    <w:rsid w:val="009E3F7D"/>
    <w:rsid w:val="009E5598"/>
    <w:rsid w:val="009E6DA6"/>
    <w:rsid w:val="009E7561"/>
    <w:rsid w:val="009F3009"/>
    <w:rsid w:val="009F4D4E"/>
    <w:rsid w:val="00A06B17"/>
    <w:rsid w:val="00A11D5C"/>
    <w:rsid w:val="00A233D2"/>
    <w:rsid w:val="00A2519D"/>
    <w:rsid w:val="00A3078E"/>
    <w:rsid w:val="00A37082"/>
    <w:rsid w:val="00A37890"/>
    <w:rsid w:val="00A379C5"/>
    <w:rsid w:val="00A4528D"/>
    <w:rsid w:val="00A4569D"/>
    <w:rsid w:val="00A46066"/>
    <w:rsid w:val="00A473D6"/>
    <w:rsid w:val="00A50C02"/>
    <w:rsid w:val="00A538B1"/>
    <w:rsid w:val="00A54A7A"/>
    <w:rsid w:val="00A55B85"/>
    <w:rsid w:val="00A5612F"/>
    <w:rsid w:val="00A61DAA"/>
    <w:rsid w:val="00A658AD"/>
    <w:rsid w:val="00A671B8"/>
    <w:rsid w:val="00A67753"/>
    <w:rsid w:val="00A679F1"/>
    <w:rsid w:val="00A73FE7"/>
    <w:rsid w:val="00A74DA0"/>
    <w:rsid w:val="00A77829"/>
    <w:rsid w:val="00A910E3"/>
    <w:rsid w:val="00A9551F"/>
    <w:rsid w:val="00A973AC"/>
    <w:rsid w:val="00A97DD6"/>
    <w:rsid w:val="00AA6F06"/>
    <w:rsid w:val="00AA71B0"/>
    <w:rsid w:val="00AB4351"/>
    <w:rsid w:val="00AB563E"/>
    <w:rsid w:val="00AC10CC"/>
    <w:rsid w:val="00AC2BC6"/>
    <w:rsid w:val="00AC32C1"/>
    <w:rsid w:val="00AC3CDE"/>
    <w:rsid w:val="00AD03FD"/>
    <w:rsid w:val="00AD6799"/>
    <w:rsid w:val="00AD68B2"/>
    <w:rsid w:val="00AD6A3E"/>
    <w:rsid w:val="00AE3221"/>
    <w:rsid w:val="00AE637E"/>
    <w:rsid w:val="00AF1035"/>
    <w:rsid w:val="00AF6E94"/>
    <w:rsid w:val="00B1121E"/>
    <w:rsid w:val="00B11898"/>
    <w:rsid w:val="00B12294"/>
    <w:rsid w:val="00B13DF0"/>
    <w:rsid w:val="00B14212"/>
    <w:rsid w:val="00B275C5"/>
    <w:rsid w:val="00B318C2"/>
    <w:rsid w:val="00B36D9C"/>
    <w:rsid w:val="00B37862"/>
    <w:rsid w:val="00B46B71"/>
    <w:rsid w:val="00B52E1D"/>
    <w:rsid w:val="00B54124"/>
    <w:rsid w:val="00B56484"/>
    <w:rsid w:val="00B712C9"/>
    <w:rsid w:val="00B810C0"/>
    <w:rsid w:val="00B820DF"/>
    <w:rsid w:val="00B84E8D"/>
    <w:rsid w:val="00B87C98"/>
    <w:rsid w:val="00B9056F"/>
    <w:rsid w:val="00B9778E"/>
    <w:rsid w:val="00BB00D0"/>
    <w:rsid w:val="00BB2733"/>
    <w:rsid w:val="00BB50BA"/>
    <w:rsid w:val="00BB710F"/>
    <w:rsid w:val="00BB7D8D"/>
    <w:rsid w:val="00BC0513"/>
    <w:rsid w:val="00BC6B50"/>
    <w:rsid w:val="00BC73B0"/>
    <w:rsid w:val="00BE2483"/>
    <w:rsid w:val="00BE28F3"/>
    <w:rsid w:val="00BE2E4B"/>
    <w:rsid w:val="00BE6F66"/>
    <w:rsid w:val="00BE77DE"/>
    <w:rsid w:val="00BF1462"/>
    <w:rsid w:val="00BF4202"/>
    <w:rsid w:val="00BF451D"/>
    <w:rsid w:val="00BF731E"/>
    <w:rsid w:val="00BF7A91"/>
    <w:rsid w:val="00C07F8F"/>
    <w:rsid w:val="00C110AF"/>
    <w:rsid w:val="00C11912"/>
    <w:rsid w:val="00C14EA8"/>
    <w:rsid w:val="00C151B4"/>
    <w:rsid w:val="00C16C6C"/>
    <w:rsid w:val="00C17396"/>
    <w:rsid w:val="00C23C7B"/>
    <w:rsid w:val="00C27C55"/>
    <w:rsid w:val="00C31E01"/>
    <w:rsid w:val="00C36306"/>
    <w:rsid w:val="00C3648B"/>
    <w:rsid w:val="00C36961"/>
    <w:rsid w:val="00C40F33"/>
    <w:rsid w:val="00C414F0"/>
    <w:rsid w:val="00C42FB0"/>
    <w:rsid w:val="00C45967"/>
    <w:rsid w:val="00C50586"/>
    <w:rsid w:val="00C506E0"/>
    <w:rsid w:val="00C5209B"/>
    <w:rsid w:val="00C533D2"/>
    <w:rsid w:val="00C54859"/>
    <w:rsid w:val="00C56E55"/>
    <w:rsid w:val="00C622BD"/>
    <w:rsid w:val="00C62FFE"/>
    <w:rsid w:val="00C679A2"/>
    <w:rsid w:val="00C7008B"/>
    <w:rsid w:val="00C703EA"/>
    <w:rsid w:val="00C7096B"/>
    <w:rsid w:val="00C71391"/>
    <w:rsid w:val="00C71480"/>
    <w:rsid w:val="00C715D6"/>
    <w:rsid w:val="00C76DF0"/>
    <w:rsid w:val="00C778C9"/>
    <w:rsid w:val="00C855AB"/>
    <w:rsid w:val="00C86354"/>
    <w:rsid w:val="00C90433"/>
    <w:rsid w:val="00C90F2F"/>
    <w:rsid w:val="00C91033"/>
    <w:rsid w:val="00C911B6"/>
    <w:rsid w:val="00C923E1"/>
    <w:rsid w:val="00C93904"/>
    <w:rsid w:val="00C95AE2"/>
    <w:rsid w:val="00CA2A19"/>
    <w:rsid w:val="00CA421C"/>
    <w:rsid w:val="00CA55B0"/>
    <w:rsid w:val="00CA6AFE"/>
    <w:rsid w:val="00CB123D"/>
    <w:rsid w:val="00CB1570"/>
    <w:rsid w:val="00CB1DBB"/>
    <w:rsid w:val="00CB326A"/>
    <w:rsid w:val="00CB4183"/>
    <w:rsid w:val="00CB4320"/>
    <w:rsid w:val="00CC0F9B"/>
    <w:rsid w:val="00CC1B77"/>
    <w:rsid w:val="00CC1E58"/>
    <w:rsid w:val="00CC20E4"/>
    <w:rsid w:val="00CC2F9C"/>
    <w:rsid w:val="00CC740F"/>
    <w:rsid w:val="00CC7791"/>
    <w:rsid w:val="00CD1645"/>
    <w:rsid w:val="00CD1708"/>
    <w:rsid w:val="00CD1B15"/>
    <w:rsid w:val="00CD570D"/>
    <w:rsid w:val="00CF01B0"/>
    <w:rsid w:val="00CF15E0"/>
    <w:rsid w:val="00CF161B"/>
    <w:rsid w:val="00CF4ED5"/>
    <w:rsid w:val="00CF5746"/>
    <w:rsid w:val="00D000DC"/>
    <w:rsid w:val="00D12BFF"/>
    <w:rsid w:val="00D12C3D"/>
    <w:rsid w:val="00D149DE"/>
    <w:rsid w:val="00D21EE3"/>
    <w:rsid w:val="00D32062"/>
    <w:rsid w:val="00D3586A"/>
    <w:rsid w:val="00D3592F"/>
    <w:rsid w:val="00D37786"/>
    <w:rsid w:val="00D559A4"/>
    <w:rsid w:val="00D60290"/>
    <w:rsid w:val="00D617DF"/>
    <w:rsid w:val="00D6234E"/>
    <w:rsid w:val="00D66B9C"/>
    <w:rsid w:val="00D73F12"/>
    <w:rsid w:val="00D80BD7"/>
    <w:rsid w:val="00D81AF6"/>
    <w:rsid w:val="00D8495A"/>
    <w:rsid w:val="00D860B1"/>
    <w:rsid w:val="00D964BD"/>
    <w:rsid w:val="00D97DD9"/>
    <w:rsid w:val="00DA476E"/>
    <w:rsid w:val="00DA492B"/>
    <w:rsid w:val="00DA6485"/>
    <w:rsid w:val="00DA74C7"/>
    <w:rsid w:val="00DB0CFA"/>
    <w:rsid w:val="00DB2704"/>
    <w:rsid w:val="00DB5619"/>
    <w:rsid w:val="00DB7D97"/>
    <w:rsid w:val="00DC2D29"/>
    <w:rsid w:val="00DC3337"/>
    <w:rsid w:val="00DD0193"/>
    <w:rsid w:val="00DD1A24"/>
    <w:rsid w:val="00DD3CED"/>
    <w:rsid w:val="00DE038C"/>
    <w:rsid w:val="00DE3386"/>
    <w:rsid w:val="00DE33E4"/>
    <w:rsid w:val="00DF2D2E"/>
    <w:rsid w:val="00DF4E6A"/>
    <w:rsid w:val="00E02562"/>
    <w:rsid w:val="00E05E0A"/>
    <w:rsid w:val="00E06098"/>
    <w:rsid w:val="00E11EF6"/>
    <w:rsid w:val="00E153AE"/>
    <w:rsid w:val="00E1682F"/>
    <w:rsid w:val="00E168BB"/>
    <w:rsid w:val="00E23955"/>
    <w:rsid w:val="00E32AFB"/>
    <w:rsid w:val="00E35F13"/>
    <w:rsid w:val="00E404F8"/>
    <w:rsid w:val="00E43798"/>
    <w:rsid w:val="00E47460"/>
    <w:rsid w:val="00E50047"/>
    <w:rsid w:val="00E502BE"/>
    <w:rsid w:val="00E50803"/>
    <w:rsid w:val="00E50EA6"/>
    <w:rsid w:val="00E5586F"/>
    <w:rsid w:val="00E565AC"/>
    <w:rsid w:val="00E6017B"/>
    <w:rsid w:val="00E61438"/>
    <w:rsid w:val="00E6154A"/>
    <w:rsid w:val="00E61F0F"/>
    <w:rsid w:val="00E758AE"/>
    <w:rsid w:val="00E76E67"/>
    <w:rsid w:val="00E8048B"/>
    <w:rsid w:val="00E82E37"/>
    <w:rsid w:val="00E83368"/>
    <w:rsid w:val="00E839EF"/>
    <w:rsid w:val="00E92CFE"/>
    <w:rsid w:val="00E9373B"/>
    <w:rsid w:val="00E959FF"/>
    <w:rsid w:val="00E97A0D"/>
    <w:rsid w:val="00EB2B6D"/>
    <w:rsid w:val="00EB43C0"/>
    <w:rsid w:val="00EB7FA1"/>
    <w:rsid w:val="00ED040D"/>
    <w:rsid w:val="00ED30BC"/>
    <w:rsid w:val="00ED703C"/>
    <w:rsid w:val="00ED70AE"/>
    <w:rsid w:val="00ED72BD"/>
    <w:rsid w:val="00EE3750"/>
    <w:rsid w:val="00EE4CEF"/>
    <w:rsid w:val="00EF3FBC"/>
    <w:rsid w:val="00EF56A4"/>
    <w:rsid w:val="00EF5CB5"/>
    <w:rsid w:val="00EF7018"/>
    <w:rsid w:val="00EF7B40"/>
    <w:rsid w:val="00F02531"/>
    <w:rsid w:val="00F07229"/>
    <w:rsid w:val="00F15B00"/>
    <w:rsid w:val="00F21DFB"/>
    <w:rsid w:val="00F24D39"/>
    <w:rsid w:val="00F3282A"/>
    <w:rsid w:val="00F340B8"/>
    <w:rsid w:val="00F42876"/>
    <w:rsid w:val="00F47B2F"/>
    <w:rsid w:val="00F47D56"/>
    <w:rsid w:val="00F5144F"/>
    <w:rsid w:val="00F533A5"/>
    <w:rsid w:val="00F712E4"/>
    <w:rsid w:val="00F71AB3"/>
    <w:rsid w:val="00F7530F"/>
    <w:rsid w:val="00F76BD8"/>
    <w:rsid w:val="00F778F9"/>
    <w:rsid w:val="00F7790A"/>
    <w:rsid w:val="00F8004E"/>
    <w:rsid w:val="00F84B20"/>
    <w:rsid w:val="00F86CBA"/>
    <w:rsid w:val="00F91BF5"/>
    <w:rsid w:val="00FB2E85"/>
    <w:rsid w:val="00FB71CA"/>
    <w:rsid w:val="00FC0BBB"/>
    <w:rsid w:val="00FC7AD3"/>
    <w:rsid w:val="00FD3698"/>
    <w:rsid w:val="00FE1B24"/>
    <w:rsid w:val="00FF006E"/>
    <w:rsid w:val="00FF0EAE"/>
    <w:rsid w:val="00FF6C2C"/>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6A80A"/>
  <w14:defaultImageDpi w14:val="32767"/>
  <w15:chartTrackingRefBased/>
  <w15:docId w15:val="{26C866DC-89BE-4338-90C0-78C220E6E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lang w:val="en-AU" w:eastAsia="en-US" w:bidi="ar-SA"/>
      </w:rPr>
    </w:rPrDefault>
    <w:pPrDefault>
      <w:pPr>
        <w:spacing w:before="8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uiPriority="39"/>
    <w:lsdException w:name="toc 6" w:locked="0"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uiPriority="44"/>
    <w:lsdException w:name="index heading" w:semiHidden="1"/>
    <w:lsdException w:name="caption" w:locked="0" w:uiPriority="35"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uiPriority="38"/>
    <w:lsdException w:name="Closing" w:semiHidden="1"/>
    <w:lsdException w:name="Signature" w:locked="0" w:uiPriority="34"/>
    <w:lsdException w:name="Default Paragraph Font" w:locked="0" w:semiHidden="1" w:uiPriority="1" w:unhideWhenUsed="1"/>
    <w:lsdException w:name="Body Text" w:locked="0" w:semiHidden="1"/>
    <w:lsdException w:name="Body Text Indent" w:locked="0" w:semiHidden="1"/>
    <w:lsdException w:name="List Continue" w:locked="0"/>
    <w:lsdException w:name="List Continue 2" w:locked="0"/>
    <w:lsdException w:name="List Continue 3" w:locked="0"/>
    <w:lsdException w:name="List Continue 4" w:locked="0"/>
    <w:lsdException w:name="List Continue 5" w:locked="0"/>
    <w:lsdException w:name="Message Header" w:semiHidden="1"/>
    <w:lsdException w:name="Subtitle" w:locked="0" w:uiPriority="12" w:qFormat="1"/>
    <w:lsdException w:name="Salutation" w:locked="0" w:uiPriority="34"/>
    <w:lsdException w:name="Date" w:locked="0" w:uiPriority="44"/>
    <w:lsdException w:name="Body Text First Indent" w:locked="0" w:semiHidden="1"/>
    <w:lsdException w:name="Body Text First Indent 2" w:locked="0" w:semiHidden="1"/>
    <w:lsdException w:name="Note Heading" w:locked="0" w:semiHidden="1" w:uiPriority="37"/>
    <w:lsdException w:name="Body Text 2" w:locked="0" w:semiHidden="1"/>
    <w:lsdException w:name="Body Text 3" w:semiHidden="1"/>
    <w:lsdException w:name="Body Text Indent 2" w:locked="0" w:semiHidden="1"/>
    <w:lsdException w:name="Body Text Indent 3" w:locked="0" w:semiHidden="1"/>
    <w:lsdException w:name="Block Text" w:semiHidden="1"/>
    <w:lsdException w:name="Hyperlink" w:locked="0"/>
    <w:lsdException w:name="FollowedHyperlink" w:locked="0" w:semiHidden="1" w:uiPriority="44"/>
    <w:lsdException w:name="Strong" w:locked="0" w:semiHidden="1" w:uiPriority="22" w:qFormat="1"/>
    <w:lsdException w:name="Emphasis" w:semiHidden="1" w:uiPriority="20" w:qFormat="1"/>
    <w:lsdException w:name="Document Map" w:semiHidden="1"/>
    <w:lsdException w:name="Plain Text" w:locked="0" w:semiHidden="1"/>
    <w:lsdException w:name="E-mail Signature" w:semiHidden="1"/>
    <w:lsdException w:name="HTML Top of Form" w:locked="0" w:semiHidden="1" w:unhideWhenUsed="1"/>
    <w:lsdException w:name="HTML Bottom of Form" w:locked="0" w:semiHidden="1" w:unhideWhenUsed="1"/>
    <w:lsdException w:name="Normal (Web)" w:locked="0"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0" w:uiPriority="59"/>
    <w:lsdException w:name="Table Theme" w:semiHidden="1" w:unhideWhenUsed="1"/>
    <w:lsdException w:name="Placeholder Text" w:locked="0"/>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locked="0" w:uiPriority="29" w:qFormat="1"/>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lsdException w:name="Intense Emphasis" w:locked="0" w:semiHidden="1" w:uiPriority="21"/>
    <w:lsdException w:name="Subtle Reference" w:locked="0" w:semiHidden="1" w:uiPriority="31"/>
    <w:lsdException w:name="Intense Reference" w:locked="0" w:semiHidden="1" w:uiPriority="32"/>
    <w:lsdException w:name="Book Title" w:semiHidden="1" w:uiPriority="33" w:qFormat="1"/>
    <w:lsdException w:name="Bibliography" w:semiHidden="1" w:uiPriority="37"/>
    <w:lsdException w:name="TOC Heading" w:locked="0"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955A7A"/>
  </w:style>
  <w:style w:type="paragraph" w:styleId="Heading1">
    <w:name w:val="heading 1"/>
    <w:basedOn w:val="Normal"/>
    <w:next w:val="Normal"/>
    <w:link w:val="Heading1Char"/>
    <w:uiPriority w:val="9"/>
    <w:qFormat/>
    <w:rsid w:val="00955A7A"/>
    <w:pPr>
      <w:keepNext/>
      <w:keepLines/>
      <w:spacing w:before="240"/>
      <w:outlineLvl w:val="0"/>
    </w:pPr>
    <w:rPr>
      <w:rFonts w:asciiTheme="majorHAnsi" w:eastAsiaTheme="majorEastAsia" w:hAnsiTheme="majorHAnsi" w:cstheme="majorBidi"/>
      <w:b/>
      <w:color w:val="075D5F" w:themeColor="accent1"/>
      <w:sz w:val="28"/>
      <w:szCs w:val="50"/>
    </w:rPr>
  </w:style>
  <w:style w:type="paragraph" w:styleId="Heading2">
    <w:name w:val="heading 2"/>
    <w:basedOn w:val="Normal"/>
    <w:next w:val="Normal"/>
    <w:link w:val="Heading2Char"/>
    <w:uiPriority w:val="9"/>
    <w:qFormat/>
    <w:rsid w:val="00955A7A"/>
    <w:pPr>
      <w:keepNext/>
      <w:keepLines/>
      <w:spacing w:before="240"/>
      <w:outlineLvl w:val="1"/>
    </w:pPr>
    <w:rPr>
      <w:rFonts w:asciiTheme="majorHAnsi" w:eastAsiaTheme="majorEastAsia" w:hAnsiTheme="majorHAnsi" w:cstheme="majorBidi"/>
      <w:b/>
      <w:sz w:val="24"/>
      <w:szCs w:val="40"/>
    </w:rPr>
  </w:style>
  <w:style w:type="paragraph" w:styleId="Heading3">
    <w:name w:val="heading 3"/>
    <w:basedOn w:val="Normal"/>
    <w:next w:val="Normal"/>
    <w:link w:val="Heading3Char"/>
    <w:uiPriority w:val="9"/>
    <w:qFormat/>
    <w:rsid w:val="00955A7A"/>
    <w:pPr>
      <w:keepNext/>
      <w:keepLines/>
      <w:spacing w:before="240"/>
      <w:outlineLvl w:val="2"/>
    </w:pPr>
    <w:rPr>
      <w:rFonts w:asciiTheme="majorHAnsi" w:eastAsiaTheme="majorEastAsia" w:hAnsiTheme="majorHAnsi" w:cstheme="majorBidi"/>
      <w:b/>
      <w:szCs w:val="35"/>
    </w:rPr>
  </w:style>
  <w:style w:type="paragraph" w:styleId="Heading4">
    <w:name w:val="heading 4"/>
    <w:basedOn w:val="Normal"/>
    <w:next w:val="Normal"/>
    <w:link w:val="Heading4Char"/>
    <w:uiPriority w:val="9"/>
    <w:qFormat/>
    <w:rsid w:val="00955A7A"/>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qFormat/>
    <w:rsid w:val="00955A7A"/>
    <w:pPr>
      <w:keepNext/>
      <w:keepLines/>
      <w:outlineLvl w:val="4"/>
    </w:pPr>
    <w:rPr>
      <w:rFonts w:eastAsiaTheme="majorEastAsia" w:cstheme="majorBidi"/>
      <w:b/>
    </w:rPr>
  </w:style>
  <w:style w:type="paragraph" w:styleId="Heading6">
    <w:name w:val="heading 6"/>
    <w:basedOn w:val="Normal"/>
    <w:next w:val="Normal"/>
    <w:link w:val="Heading6Char"/>
    <w:uiPriority w:val="9"/>
    <w:semiHidden/>
    <w:qFormat/>
    <w:rsid w:val="00955A7A"/>
    <w:pPr>
      <w:keepNext/>
      <w:keepLines/>
      <w:outlineLvl w:val="5"/>
    </w:pPr>
    <w:rPr>
      <w:rFonts w:eastAsiaTheme="majorEastAsia" w:cstheme="majorBidi"/>
      <w:b/>
      <w:iCs/>
    </w:rPr>
  </w:style>
  <w:style w:type="paragraph" w:styleId="Heading7">
    <w:name w:val="heading 7"/>
    <w:basedOn w:val="Normal"/>
    <w:next w:val="Normal"/>
    <w:link w:val="Heading7Char"/>
    <w:uiPriority w:val="9"/>
    <w:semiHidden/>
    <w:qFormat/>
    <w:rsid w:val="00955A7A"/>
    <w:pPr>
      <w:keepNext/>
      <w:keepLines/>
      <w:outlineLvl w:val="6"/>
    </w:pPr>
    <w:rPr>
      <w:rFonts w:eastAsiaTheme="majorEastAsia" w:cstheme="majorBidi"/>
      <w:b/>
    </w:rPr>
  </w:style>
  <w:style w:type="paragraph" w:styleId="Heading8">
    <w:name w:val="heading 8"/>
    <w:basedOn w:val="Normal"/>
    <w:next w:val="Normal"/>
    <w:link w:val="Heading8Char"/>
    <w:uiPriority w:val="9"/>
    <w:semiHidden/>
    <w:qFormat/>
    <w:rsid w:val="00955A7A"/>
    <w:pPr>
      <w:keepNext/>
      <w:keepLines/>
      <w:spacing w:after="0"/>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qFormat/>
    <w:rsid w:val="00955A7A"/>
    <w:pPr>
      <w:keepNext/>
      <w:keepLines/>
      <w:spacing w:after="0"/>
      <w:outlineLvl w:val="8"/>
    </w:pPr>
    <w:rPr>
      <w:rFonts w:eastAsiaTheme="majorEastAsia" w:cstheme="majorBidi"/>
      <w: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A7A"/>
    <w:pPr>
      <w:spacing w:before="0" w:after="0"/>
    </w:pPr>
  </w:style>
  <w:style w:type="character" w:customStyle="1" w:styleId="Heading1Char">
    <w:name w:val="Heading 1 Char"/>
    <w:basedOn w:val="DefaultParagraphFont"/>
    <w:link w:val="Heading1"/>
    <w:uiPriority w:val="9"/>
    <w:rsid w:val="00955A7A"/>
    <w:rPr>
      <w:rFonts w:asciiTheme="majorHAnsi" w:eastAsiaTheme="majorEastAsia" w:hAnsiTheme="majorHAnsi" w:cstheme="majorBidi"/>
      <w:b/>
      <w:color w:val="075D5F" w:themeColor="accent1"/>
      <w:sz w:val="28"/>
      <w:szCs w:val="50"/>
    </w:rPr>
  </w:style>
  <w:style w:type="character" w:customStyle="1" w:styleId="Heading2Char">
    <w:name w:val="Heading 2 Char"/>
    <w:basedOn w:val="DefaultParagraphFont"/>
    <w:link w:val="Heading2"/>
    <w:uiPriority w:val="9"/>
    <w:rsid w:val="00955A7A"/>
    <w:rPr>
      <w:rFonts w:asciiTheme="majorHAnsi" w:eastAsiaTheme="majorEastAsia" w:hAnsiTheme="majorHAnsi" w:cstheme="majorBidi"/>
      <w:b/>
      <w:sz w:val="24"/>
      <w:szCs w:val="40"/>
    </w:rPr>
  </w:style>
  <w:style w:type="character" w:customStyle="1" w:styleId="Heading3Char">
    <w:name w:val="Heading 3 Char"/>
    <w:basedOn w:val="DefaultParagraphFont"/>
    <w:link w:val="Heading3"/>
    <w:uiPriority w:val="9"/>
    <w:rsid w:val="00955A7A"/>
    <w:rPr>
      <w:rFonts w:asciiTheme="majorHAnsi" w:eastAsiaTheme="majorEastAsia" w:hAnsiTheme="majorHAnsi" w:cstheme="majorBidi"/>
      <w:b/>
      <w:szCs w:val="35"/>
    </w:rPr>
  </w:style>
  <w:style w:type="character" w:customStyle="1" w:styleId="Heading4Char">
    <w:name w:val="Heading 4 Char"/>
    <w:basedOn w:val="DefaultParagraphFont"/>
    <w:link w:val="Heading4"/>
    <w:uiPriority w:val="9"/>
    <w:rsid w:val="00955A7A"/>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955A7A"/>
    <w:rPr>
      <w:rFonts w:eastAsiaTheme="majorEastAsia" w:cstheme="majorBidi"/>
      <w:b/>
    </w:rPr>
  </w:style>
  <w:style w:type="character" w:customStyle="1" w:styleId="Heading6Char">
    <w:name w:val="Heading 6 Char"/>
    <w:basedOn w:val="DefaultParagraphFont"/>
    <w:link w:val="Heading6"/>
    <w:uiPriority w:val="9"/>
    <w:semiHidden/>
    <w:rsid w:val="00955A7A"/>
    <w:rPr>
      <w:rFonts w:eastAsiaTheme="majorEastAsia" w:cstheme="majorBidi"/>
      <w:b/>
      <w:iCs/>
    </w:rPr>
  </w:style>
  <w:style w:type="character" w:customStyle="1" w:styleId="Heading7Char">
    <w:name w:val="Heading 7 Char"/>
    <w:basedOn w:val="DefaultParagraphFont"/>
    <w:link w:val="Heading7"/>
    <w:uiPriority w:val="9"/>
    <w:semiHidden/>
    <w:rsid w:val="00955A7A"/>
    <w:rPr>
      <w:rFonts w:eastAsiaTheme="majorEastAsia" w:cstheme="majorBidi"/>
      <w:b/>
    </w:rPr>
  </w:style>
  <w:style w:type="character" w:customStyle="1" w:styleId="Heading8Char">
    <w:name w:val="Heading 8 Char"/>
    <w:basedOn w:val="DefaultParagraphFont"/>
    <w:link w:val="Heading8"/>
    <w:uiPriority w:val="9"/>
    <w:semiHidden/>
    <w:rsid w:val="00955A7A"/>
    <w:rPr>
      <w:rFonts w:eastAsiaTheme="majorEastAsia" w:cstheme="majorBidi"/>
      <w:i/>
      <w:iCs/>
      <w:color w:val="272727" w:themeColor="text1" w:themeTint="D8"/>
      <w:sz w:val="24"/>
    </w:rPr>
  </w:style>
  <w:style w:type="character" w:customStyle="1" w:styleId="Heading9Char">
    <w:name w:val="Heading 9 Char"/>
    <w:basedOn w:val="DefaultParagraphFont"/>
    <w:link w:val="Heading9"/>
    <w:uiPriority w:val="9"/>
    <w:semiHidden/>
    <w:rsid w:val="00955A7A"/>
    <w:rPr>
      <w:rFonts w:eastAsiaTheme="majorEastAsia" w:cstheme="majorBidi"/>
      <w:i/>
      <w:color w:val="272727" w:themeColor="text1" w:themeTint="D8"/>
      <w:sz w:val="24"/>
    </w:rPr>
  </w:style>
  <w:style w:type="paragraph" w:styleId="ListBullet">
    <w:name w:val="List Bullet"/>
    <w:basedOn w:val="Normal"/>
    <w:uiPriority w:val="17"/>
    <w:rsid w:val="00955A7A"/>
    <w:pPr>
      <w:numPr>
        <w:numId w:val="11"/>
      </w:numPr>
      <w:contextualSpacing/>
    </w:pPr>
  </w:style>
  <w:style w:type="numbering" w:customStyle="1" w:styleId="BulletList">
    <w:name w:val="Bullet List"/>
    <w:basedOn w:val="NoList"/>
    <w:uiPriority w:val="99"/>
    <w:rsid w:val="00955A7A"/>
    <w:pPr>
      <w:numPr>
        <w:numId w:val="16"/>
      </w:numPr>
    </w:pPr>
  </w:style>
  <w:style w:type="paragraph" w:styleId="ListParagraph">
    <w:name w:val="List Paragraph"/>
    <w:basedOn w:val="Normal"/>
    <w:uiPriority w:val="34"/>
    <w:rsid w:val="00955A7A"/>
    <w:pPr>
      <w:ind w:left="284"/>
      <w:contextualSpacing/>
    </w:pPr>
  </w:style>
  <w:style w:type="paragraph" w:styleId="ListBullet2">
    <w:name w:val="List Bullet 2"/>
    <w:basedOn w:val="Normal"/>
    <w:uiPriority w:val="17"/>
    <w:rsid w:val="00955A7A"/>
    <w:pPr>
      <w:numPr>
        <w:ilvl w:val="1"/>
        <w:numId w:val="11"/>
      </w:numPr>
      <w:contextualSpacing/>
    </w:pPr>
  </w:style>
  <w:style w:type="character" w:styleId="FollowedHyperlink">
    <w:name w:val="FollowedHyperlink"/>
    <w:basedOn w:val="DefaultParagraphFont"/>
    <w:uiPriority w:val="44"/>
    <w:rsid w:val="00955A7A"/>
    <w:rPr>
      <w:color w:val="075D5F" w:themeColor="accent1"/>
      <w:u w:val="single"/>
    </w:rPr>
  </w:style>
  <w:style w:type="paragraph" w:styleId="ListBullet4">
    <w:name w:val="List Bullet 4"/>
    <w:basedOn w:val="Normal"/>
    <w:uiPriority w:val="17"/>
    <w:rsid w:val="00955A7A"/>
    <w:pPr>
      <w:numPr>
        <w:ilvl w:val="3"/>
        <w:numId w:val="11"/>
      </w:numPr>
      <w:contextualSpacing/>
    </w:pPr>
  </w:style>
  <w:style w:type="paragraph" w:styleId="FootnoteText">
    <w:name w:val="footnote text"/>
    <w:basedOn w:val="Normal"/>
    <w:link w:val="FootnoteTextChar"/>
    <w:uiPriority w:val="99"/>
    <w:rsid w:val="00955A7A"/>
    <w:pPr>
      <w:tabs>
        <w:tab w:val="left" w:pos="227"/>
      </w:tabs>
      <w:spacing w:after="0"/>
      <w:ind w:left="227" w:hanging="227"/>
    </w:pPr>
    <w:rPr>
      <w:sz w:val="16"/>
    </w:rPr>
  </w:style>
  <w:style w:type="paragraph" w:styleId="ListBullet5">
    <w:name w:val="List Bullet 5"/>
    <w:basedOn w:val="Normal"/>
    <w:uiPriority w:val="17"/>
    <w:rsid w:val="00955A7A"/>
    <w:pPr>
      <w:numPr>
        <w:ilvl w:val="4"/>
        <w:numId w:val="11"/>
      </w:numPr>
      <w:contextualSpacing/>
    </w:pPr>
  </w:style>
  <w:style w:type="numbering" w:styleId="111111">
    <w:name w:val="Outline List 2"/>
    <w:basedOn w:val="NoList"/>
    <w:uiPriority w:val="99"/>
    <w:semiHidden/>
    <w:unhideWhenUsed/>
    <w:rsid w:val="00955A7A"/>
    <w:pPr>
      <w:numPr>
        <w:numId w:val="1"/>
      </w:numPr>
    </w:pPr>
  </w:style>
  <w:style w:type="numbering" w:styleId="1ai">
    <w:name w:val="Outline List 1"/>
    <w:basedOn w:val="NoList"/>
    <w:uiPriority w:val="99"/>
    <w:semiHidden/>
    <w:unhideWhenUsed/>
    <w:rsid w:val="00955A7A"/>
    <w:pPr>
      <w:numPr>
        <w:numId w:val="2"/>
      </w:numPr>
    </w:pPr>
  </w:style>
  <w:style w:type="paragraph" w:styleId="ListNumber">
    <w:name w:val="List Number"/>
    <w:basedOn w:val="Normal"/>
    <w:uiPriority w:val="99"/>
    <w:rsid w:val="00955A7A"/>
    <w:pPr>
      <w:numPr>
        <w:numId w:val="9"/>
      </w:numPr>
      <w:contextualSpacing/>
    </w:pPr>
  </w:style>
  <w:style w:type="paragraph" w:styleId="ListNumber2">
    <w:name w:val="List Number 2"/>
    <w:basedOn w:val="Normal"/>
    <w:uiPriority w:val="99"/>
    <w:rsid w:val="00955A7A"/>
    <w:pPr>
      <w:numPr>
        <w:ilvl w:val="1"/>
        <w:numId w:val="9"/>
      </w:numPr>
      <w:contextualSpacing/>
    </w:pPr>
  </w:style>
  <w:style w:type="paragraph" w:styleId="ListNumber3">
    <w:name w:val="List Number 3"/>
    <w:basedOn w:val="Normal"/>
    <w:uiPriority w:val="99"/>
    <w:rsid w:val="00955A7A"/>
    <w:pPr>
      <w:numPr>
        <w:ilvl w:val="2"/>
        <w:numId w:val="9"/>
      </w:numPr>
      <w:contextualSpacing/>
    </w:pPr>
  </w:style>
  <w:style w:type="paragraph" w:styleId="ListNumber4">
    <w:name w:val="List Number 4"/>
    <w:basedOn w:val="Normal"/>
    <w:uiPriority w:val="99"/>
    <w:rsid w:val="00955A7A"/>
    <w:pPr>
      <w:numPr>
        <w:ilvl w:val="3"/>
        <w:numId w:val="9"/>
      </w:numPr>
      <w:contextualSpacing/>
    </w:pPr>
  </w:style>
  <w:style w:type="paragraph" w:styleId="ListNumber5">
    <w:name w:val="List Number 5"/>
    <w:basedOn w:val="Normal"/>
    <w:uiPriority w:val="99"/>
    <w:rsid w:val="00955A7A"/>
    <w:pPr>
      <w:numPr>
        <w:ilvl w:val="4"/>
        <w:numId w:val="9"/>
      </w:numPr>
      <w:contextualSpacing/>
    </w:pPr>
  </w:style>
  <w:style w:type="character" w:customStyle="1" w:styleId="FootnoteTextChar">
    <w:name w:val="Footnote Text Char"/>
    <w:basedOn w:val="DefaultParagraphFont"/>
    <w:link w:val="FootnoteText"/>
    <w:uiPriority w:val="99"/>
    <w:rsid w:val="00955A7A"/>
    <w:rPr>
      <w:sz w:val="16"/>
    </w:rPr>
  </w:style>
  <w:style w:type="character" w:styleId="FootnoteReference">
    <w:name w:val="footnote reference"/>
    <w:basedOn w:val="DefaultParagraphFont"/>
    <w:uiPriority w:val="99"/>
    <w:semiHidden/>
    <w:rsid w:val="00955A7A"/>
    <w:rPr>
      <w:vertAlign w:val="superscript"/>
    </w:rPr>
  </w:style>
  <w:style w:type="paragraph" w:styleId="Caption">
    <w:name w:val="caption"/>
    <w:basedOn w:val="Normal"/>
    <w:next w:val="Normal"/>
    <w:uiPriority w:val="35"/>
    <w:qFormat/>
    <w:rsid w:val="00955A7A"/>
    <w:pPr>
      <w:spacing w:before="120" w:after="240"/>
    </w:pPr>
    <w:rPr>
      <w:i/>
      <w:iCs/>
      <w:color w:val="36383D" w:themeColor="accent6"/>
      <w:sz w:val="18"/>
      <w:szCs w:val="18"/>
    </w:rPr>
  </w:style>
  <w:style w:type="paragraph" w:customStyle="1" w:styleId="Statement">
    <w:name w:val="Statement"/>
    <w:basedOn w:val="Normal"/>
    <w:link w:val="StatementChar"/>
    <w:uiPriority w:val="23"/>
    <w:qFormat/>
    <w:rsid w:val="00955A7A"/>
    <w:pPr>
      <w:spacing w:before="60"/>
    </w:pPr>
    <w:rPr>
      <w:i/>
    </w:rPr>
  </w:style>
  <w:style w:type="character" w:customStyle="1" w:styleId="StatementChar">
    <w:name w:val="Statement Char"/>
    <w:basedOn w:val="DefaultParagraphFont"/>
    <w:link w:val="Statement"/>
    <w:uiPriority w:val="23"/>
    <w:rsid w:val="00955A7A"/>
    <w:rPr>
      <w:i/>
    </w:rPr>
  </w:style>
  <w:style w:type="paragraph" w:styleId="IntenseQuote">
    <w:name w:val="Intense Quote"/>
    <w:basedOn w:val="Normal"/>
    <w:next w:val="Normal"/>
    <w:link w:val="IntenseQuoteChar"/>
    <w:uiPriority w:val="30"/>
    <w:semiHidden/>
    <w:rsid w:val="00955A7A"/>
    <w:pPr>
      <w:spacing w:before="240" w:after="240"/>
    </w:pPr>
    <w:rPr>
      <w:b/>
      <w:iCs/>
      <w:color w:val="075D5F" w:themeColor="accent1"/>
      <w:sz w:val="26"/>
    </w:rPr>
  </w:style>
  <w:style w:type="character" w:customStyle="1" w:styleId="IntenseQuoteChar">
    <w:name w:val="Intense Quote Char"/>
    <w:basedOn w:val="DefaultParagraphFont"/>
    <w:link w:val="IntenseQuote"/>
    <w:uiPriority w:val="30"/>
    <w:semiHidden/>
    <w:rsid w:val="00955A7A"/>
    <w:rPr>
      <w:b/>
      <w:iCs/>
      <w:color w:val="075D5F" w:themeColor="accent1"/>
      <w:sz w:val="26"/>
    </w:rPr>
  </w:style>
  <w:style w:type="paragraph" w:styleId="Salutation">
    <w:name w:val="Salutation"/>
    <w:basedOn w:val="Normal"/>
    <w:next w:val="Normal"/>
    <w:link w:val="SalutationChar"/>
    <w:uiPriority w:val="34"/>
    <w:semiHidden/>
    <w:rsid w:val="00955A7A"/>
    <w:pPr>
      <w:spacing w:after="0"/>
    </w:pPr>
    <w:rPr>
      <w:b/>
    </w:rPr>
  </w:style>
  <w:style w:type="character" w:customStyle="1" w:styleId="SalutationChar">
    <w:name w:val="Salutation Char"/>
    <w:basedOn w:val="DefaultParagraphFont"/>
    <w:link w:val="Salutation"/>
    <w:uiPriority w:val="34"/>
    <w:semiHidden/>
    <w:rsid w:val="00955A7A"/>
    <w:rPr>
      <w:b/>
    </w:rPr>
  </w:style>
  <w:style w:type="paragraph" w:styleId="Signature">
    <w:name w:val="Signature"/>
    <w:basedOn w:val="Normal"/>
    <w:link w:val="SignatureChar"/>
    <w:uiPriority w:val="34"/>
    <w:semiHidden/>
    <w:rsid w:val="00955A7A"/>
    <w:pPr>
      <w:spacing w:before="720" w:after="0"/>
      <w:contextualSpacing/>
    </w:pPr>
  </w:style>
  <w:style w:type="character" w:customStyle="1" w:styleId="SignatureChar">
    <w:name w:val="Signature Char"/>
    <w:basedOn w:val="DefaultParagraphFont"/>
    <w:link w:val="Signature"/>
    <w:uiPriority w:val="34"/>
    <w:semiHidden/>
    <w:rsid w:val="00955A7A"/>
  </w:style>
  <w:style w:type="paragraph" w:styleId="Date">
    <w:name w:val="Date"/>
    <w:basedOn w:val="Normal"/>
    <w:next w:val="Normal"/>
    <w:link w:val="DateChar"/>
    <w:uiPriority w:val="34"/>
    <w:semiHidden/>
    <w:rsid w:val="00955A7A"/>
  </w:style>
  <w:style w:type="character" w:customStyle="1" w:styleId="DateChar">
    <w:name w:val="Date Char"/>
    <w:basedOn w:val="DefaultParagraphFont"/>
    <w:link w:val="Date"/>
    <w:uiPriority w:val="34"/>
    <w:semiHidden/>
    <w:rsid w:val="00955A7A"/>
  </w:style>
  <w:style w:type="paragraph" w:styleId="EnvelopeAddress">
    <w:name w:val="envelope address"/>
    <w:basedOn w:val="Normal"/>
    <w:uiPriority w:val="34"/>
    <w:semiHidden/>
    <w:rsid w:val="00955A7A"/>
    <w:pPr>
      <w:spacing w:before="600" w:after="600"/>
      <w:contextualSpacing/>
    </w:pPr>
    <w:rPr>
      <w:rFonts w:eastAsiaTheme="majorEastAsia" w:cstheme="majorBidi"/>
      <w:szCs w:val="24"/>
    </w:rPr>
  </w:style>
  <w:style w:type="paragraph" w:styleId="Title">
    <w:name w:val="Title"/>
    <w:basedOn w:val="Normal"/>
    <w:next w:val="Normal"/>
    <w:link w:val="TitleChar"/>
    <w:uiPriority w:val="38"/>
    <w:rsid w:val="00955A7A"/>
    <w:pPr>
      <w:spacing w:before="0" w:after="0"/>
      <w:ind w:left="567" w:right="4253"/>
      <w:contextualSpacing/>
    </w:pPr>
    <w:rPr>
      <w:rFonts w:ascii="VIC Light" w:eastAsiaTheme="majorEastAsia" w:hAnsi="VIC Light" w:cstheme="majorBidi"/>
      <w:color w:val="auto"/>
      <w:sz w:val="64"/>
      <w:szCs w:val="56"/>
    </w:rPr>
  </w:style>
  <w:style w:type="character" w:customStyle="1" w:styleId="TitleChar">
    <w:name w:val="Title Char"/>
    <w:basedOn w:val="DefaultParagraphFont"/>
    <w:link w:val="Title"/>
    <w:uiPriority w:val="38"/>
    <w:rsid w:val="00955A7A"/>
    <w:rPr>
      <w:rFonts w:ascii="VIC Light" w:eastAsiaTheme="majorEastAsia" w:hAnsi="VIC Light" w:cstheme="majorBidi"/>
      <w:color w:val="auto"/>
      <w:sz w:val="64"/>
      <w:szCs w:val="56"/>
    </w:rPr>
  </w:style>
  <w:style w:type="paragraph" w:customStyle="1" w:styleId="DarkReportSubtitle">
    <w:name w:val="Dark Report Subtitle"/>
    <w:basedOn w:val="Normal"/>
    <w:next w:val="DarkVersion"/>
    <w:uiPriority w:val="36"/>
    <w:semiHidden/>
    <w:unhideWhenUsed/>
    <w:rsid w:val="00955A7A"/>
    <w:pPr>
      <w:ind w:left="1021" w:right="4253"/>
    </w:pPr>
    <w:rPr>
      <w:rFonts w:ascii="VIC Light" w:hAnsi="VIC Light"/>
      <w:color w:val="FFFFFF" w:themeColor="background1"/>
      <w:sz w:val="36"/>
    </w:rPr>
  </w:style>
  <w:style w:type="paragraph" w:styleId="Subtitle">
    <w:name w:val="Subtitle"/>
    <w:basedOn w:val="Title"/>
    <w:next w:val="Normal"/>
    <w:link w:val="SubtitleChar"/>
    <w:uiPriority w:val="38"/>
    <w:semiHidden/>
    <w:qFormat/>
    <w:rsid w:val="00955A7A"/>
    <w:pPr>
      <w:numPr>
        <w:ilvl w:val="1"/>
      </w:numPr>
      <w:ind w:left="567"/>
    </w:pPr>
    <w:rPr>
      <w:rFonts w:asciiTheme="minorHAnsi" w:eastAsiaTheme="minorEastAsia" w:hAnsiTheme="minorHAnsi"/>
      <w:b/>
      <w:color w:val="075D5F" w:themeColor="accent1"/>
      <w:sz w:val="22"/>
      <w:szCs w:val="22"/>
    </w:rPr>
  </w:style>
  <w:style w:type="character" w:customStyle="1" w:styleId="SubtitleChar">
    <w:name w:val="Subtitle Char"/>
    <w:basedOn w:val="DefaultParagraphFont"/>
    <w:link w:val="Subtitle"/>
    <w:uiPriority w:val="38"/>
    <w:semiHidden/>
    <w:rsid w:val="00955A7A"/>
    <w:rPr>
      <w:rFonts w:eastAsiaTheme="minorEastAsia" w:cstheme="majorBidi"/>
      <w:b/>
      <w:color w:val="075D5F" w:themeColor="accent1"/>
      <w:sz w:val="22"/>
      <w:szCs w:val="22"/>
    </w:rPr>
  </w:style>
  <w:style w:type="table" w:styleId="TableGrid">
    <w:name w:val="Table Grid"/>
    <w:basedOn w:val="TableNormal"/>
    <w:uiPriority w:val="59"/>
    <w:rsid w:val="00955A7A"/>
    <w:tblPr>
      <w:tblStyleRowBandSize w:val="1"/>
      <w:tblBorders>
        <w:bottom w:val="single" w:sz="8" w:space="0" w:color="C2CCCC" w:themeColor="background2"/>
        <w:insideH w:val="single" w:sz="8" w:space="0" w:color="C2CCCC" w:themeColor="background2"/>
      </w:tblBorders>
    </w:tblPr>
    <w:tcPr>
      <w:shd w:val="clear" w:color="auto" w:fill="auto"/>
    </w:tcPr>
    <w:tblStylePr w:type="firstRow">
      <w:pPr>
        <w:keepNext/>
        <w:wordWrap/>
      </w:pPr>
      <w:rPr>
        <w:rFonts w:asciiTheme="minorHAnsi" w:hAnsiTheme="minorHAnsi"/>
        <w:b/>
        <w:color w:val="000000" w:themeColor="text1"/>
      </w:rPr>
      <w:tblPr/>
      <w:trPr>
        <w:tblHeader/>
      </w:trPr>
      <w:tcPr>
        <w:shd w:val="clear" w:color="auto" w:fill="CDFFEF"/>
      </w:tcPr>
    </w:tblStylePr>
    <w:tblStylePr w:type="lastRow">
      <w:rPr>
        <w:b/>
      </w:rPr>
      <w:tblPr/>
      <w:tcPr>
        <w:tcBorders>
          <w:top w:val="single" w:sz="18" w:space="0" w:color="C2CCCC" w:themeColor="background2"/>
        </w:tcBorders>
        <w:shd w:val="clear" w:color="auto" w:fill="auto"/>
      </w:tcPr>
    </w:tblStylePr>
    <w:tblStylePr w:type="firstCol">
      <w:rPr>
        <w:b/>
      </w:rPr>
    </w:tblStylePr>
    <w:tblStylePr w:type="lastCol">
      <w:pPr>
        <w:jc w:val="right"/>
      </w:pPr>
    </w:tblStylePr>
    <w:tblStylePr w:type="band2Horz">
      <w:tblPr/>
      <w:tcPr>
        <w:shd w:val="clear" w:color="auto" w:fill="EDF0F0"/>
      </w:tcPr>
    </w:tblStylePr>
  </w:style>
  <w:style w:type="character" w:styleId="PlaceholderText">
    <w:name w:val="Placeholder Text"/>
    <w:basedOn w:val="DefaultParagraphFont"/>
    <w:uiPriority w:val="99"/>
    <w:rsid w:val="00955A7A"/>
    <w:rPr>
      <w:color w:val="212429" w:themeColor="text2"/>
      <w:bdr w:val="none" w:sz="0" w:space="0" w:color="auto"/>
      <w:shd w:val="clear" w:color="auto" w:fill="D3D3D3"/>
    </w:rPr>
  </w:style>
  <w:style w:type="table" w:styleId="ListTable1Light">
    <w:name w:val="List Table 1 Light"/>
    <w:basedOn w:val="TableNormal"/>
    <w:uiPriority w:val="46"/>
    <w:locked/>
    <w:rsid w:val="00955A7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Lists">
    <w:name w:val="Lists"/>
    <w:basedOn w:val="NoList"/>
    <w:uiPriority w:val="99"/>
    <w:rsid w:val="00955A7A"/>
    <w:pPr>
      <w:numPr>
        <w:numId w:val="15"/>
      </w:numPr>
    </w:pPr>
  </w:style>
  <w:style w:type="paragraph" w:styleId="Quote">
    <w:name w:val="Quote"/>
    <w:basedOn w:val="Normal"/>
    <w:next w:val="Normal"/>
    <w:link w:val="QuoteChar"/>
    <w:uiPriority w:val="29"/>
    <w:semiHidden/>
    <w:qFormat/>
    <w:rsid w:val="00955A7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955A7A"/>
    <w:rPr>
      <w:i/>
      <w:iCs/>
      <w:color w:val="404040" w:themeColor="text1" w:themeTint="BF"/>
    </w:rPr>
  </w:style>
  <w:style w:type="paragraph" w:styleId="TOCHeading">
    <w:name w:val="TOC Heading"/>
    <w:basedOn w:val="Heading1"/>
    <w:next w:val="Normal"/>
    <w:uiPriority w:val="39"/>
    <w:rsid w:val="00955A7A"/>
    <w:pPr>
      <w:spacing w:after="0"/>
      <w:outlineLvl w:val="9"/>
    </w:pPr>
  </w:style>
  <w:style w:type="paragraph" w:styleId="TOC1">
    <w:name w:val="toc 1"/>
    <w:basedOn w:val="Normal"/>
    <w:next w:val="Normal"/>
    <w:autoRedefine/>
    <w:uiPriority w:val="39"/>
    <w:rsid w:val="00955A7A"/>
    <w:pPr>
      <w:tabs>
        <w:tab w:val="right" w:leader="underscore" w:pos="10773"/>
      </w:tabs>
      <w:spacing w:before="240" w:after="100"/>
    </w:pPr>
    <w:rPr>
      <w:b/>
    </w:rPr>
  </w:style>
  <w:style w:type="paragraph" w:styleId="TOC2">
    <w:name w:val="toc 2"/>
    <w:basedOn w:val="Normal"/>
    <w:next w:val="Normal"/>
    <w:autoRedefine/>
    <w:uiPriority w:val="39"/>
    <w:rsid w:val="00955A7A"/>
    <w:pPr>
      <w:tabs>
        <w:tab w:val="right" w:leader="underscore" w:pos="10773"/>
      </w:tabs>
      <w:spacing w:after="100"/>
    </w:pPr>
  </w:style>
  <w:style w:type="character" w:styleId="Hyperlink">
    <w:name w:val="Hyperlink"/>
    <w:basedOn w:val="DefaultParagraphFont"/>
    <w:uiPriority w:val="99"/>
    <w:unhideWhenUsed/>
    <w:rsid w:val="00955A7A"/>
    <w:rPr>
      <w:color w:val="36383D" w:themeColor="accent6"/>
      <w:u w:val="single"/>
    </w:rPr>
  </w:style>
  <w:style w:type="paragraph" w:customStyle="1" w:styleId="Heading1-Numbered">
    <w:name w:val="Heading 1 - Numbered"/>
    <w:basedOn w:val="Heading1"/>
    <w:next w:val="Normal"/>
    <w:uiPriority w:val="9"/>
    <w:qFormat/>
    <w:rsid w:val="00955A7A"/>
    <w:pPr>
      <w:numPr>
        <w:numId w:val="4"/>
      </w:numPr>
    </w:pPr>
  </w:style>
  <w:style w:type="paragraph" w:customStyle="1" w:styleId="Heading3-Numbered">
    <w:name w:val="Heading 3 - Numbered"/>
    <w:basedOn w:val="Heading3"/>
    <w:next w:val="Normal"/>
    <w:uiPriority w:val="9"/>
    <w:qFormat/>
    <w:rsid w:val="00955A7A"/>
    <w:pPr>
      <w:numPr>
        <w:ilvl w:val="2"/>
        <w:numId w:val="4"/>
      </w:numPr>
    </w:pPr>
  </w:style>
  <w:style w:type="paragraph" w:customStyle="1" w:styleId="Heading2-Numbered">
    <w:name w:val="Heading 2 - Numbered"/>
    <w:basedOn w:val="Heading2"/>
    <w:next w:val="Normal"/>
    <w:link w:val="Heading2-NumberedChar"/>
    <w:uiPriority w:val="9"/>
    <w:qFormat/>
    <w:rsid w:val="00955A7A"/>
    <w:pPr>
      <w:numPr>
        <w:ilvl w:val="1"/>
        <w:numId w:val="4"/>
      </w:numPr>
    </w:pPr>
  </w:style>
  <w:style w:type="character" w:customStyle="1" w:styleId="Heading2-NumberedChar">
    <w:name w:val="Heading 2 - Numbered Char"/>
    <w:basedOn w:val="Heading2Char"/>
    <w:link w:val="Heading2-Numbered"/>
    <w:uiPriority w:val="9"/>
    <w:rsid w:val="00955A7A"/>
    <w:rPr>
      <w:rFonts w:asciiTheme="majorHAnsi" w:eastAsiaTheme="majorEastAsia" w:hAnsiTheme="majorHAnsi" w:cstheme="majorBidi"/>
      <w:b/>
      <w:sz w:val="24"/>
      <w:szCs w:val="40"/>
    </w:rPr>
  </w:style>
  <w:style w:type="paragraph" w:customStyle="1" w:styleId="Heading4-Numbered">
    <w:name w:val="Heading 4 - Numbered"/>
    <w:basedOn w:val="Heading4"/>
    <w:next w:val="Normal"/>
    <w:uiPriority w:val="9"/>
    <w:qFormat/>
    <w:rsid w:val="00955A7A"/>
    <w:pPr>
      <w:numPr>
        <w:ilvl w:val="3"/>
        <w:numId w:val="4"/>
      </w:numPr>
      <w:spacing w:before="60"/>
    </w:pPr>
    <w:rPr>
      <w:b w:val="0"/>
      <w:caps/>
      <w:sz w:val="18"/>
    </w:rPr>
  </w:style>
  <w:style w:type="paragraph" w:customStyle="1" w:styleId="Introduction">
    <w:name w:val="Introduction"/>
    <w:basedOn w:val="Normal"/>
    <w:next w:val="Normal"/>
    <w:uiPriority w:val="10"/>
    <w:semiHidden/>
    <w:qFormat/>
    <w:rsid w:val="00955A7A"/>
    <w:pPr>
      <w:keepLines/>
      <w:spacing w:before="240" w:after="240"/>
    </w:pPr>
    <w:rPr>
      <w:b/>
      <w:color w:val="212429" w:themeColor="text2"/>
    </w:rPr>
  </w:style>
  <w:style w:type="paragraph" w:styleId="Header">
    <w:name w:val="header"/>
    <w:basedOn w:val="Normal"/>
    <w:link w:val="HeaderChar"/>
    <w:uiPriority w:val="44"/>
    <w:rsid w:val="00955A7A"/>
    <w:pPr>
      <w:tabs>
        <w:tab w:val="center" w:pos="5387"/>
        <w:tab w:val="right" w:pos="10773"/>
      </w:tabs>
      <w:spacing w:after="0"/>
    </w:pPr>
    <w:rPr>
      <w:color w:val="36383D" w:themeColor="accent6"/>
      <w:sz w:val="14"/>
    </w:rPr>
  </w:style>
  <w:style w:type="character" w:customStyle="1" w:styleId="HeaderChar">
    <w:name w:val="Header Char"/>
    <w:basedOn w:val="DefaultParagraphFont"/>
    <w:link w:val="Header"/>
    <w:uiPriority w:val="44"/>
    <w:rsid w:val="00955A7A"/>
    <w:rPr>
      <w:color w:val="36383D" w:themeColor="accent6"/>
      <w:sz w:val="14"/>
    </w:rPr>
  </w:style>
  <w:style w:type="paragraph" w:styleId="Footer">
    <w:name w:val="footer"/>
    <w:basedOn w:val="Normal"/>
    <w:link w:val="FooterChar"/>
    <w:uiPriority w:val="44"/>
    <w:rsid w:val="00955A7A"/>
    <w:pPr>
      <w:tabs>
        <w:tab w:val="center" w:pos="5387"/>
        <w:tab w:val="right" w:pos="10773"/>
      </w:tabs>
      <w:spacing w:before="0" w:after="0"/>
      <w:ind w:right="879"/>
      <w:contextualSpacing/>
    </w:pPr>
    <w:rPr>
      <w:color w:val="36383D" w:themeColor="accent6"/>
      <w:sz w:val="14"/>
    </w:rPr>
  </w:style>
  <w:style w:type="character" w:customStyle="1" w:styleId="FooterChar">
    <w:name w:val="Footer Char"/>
    <w:basedOn w:val="DefaultParagraphFont"/>
    <w:link w:val="Footer"/>
    <w:uiPriority w:val="44"/>
    <w:rsid w:val="00955A7A"/>
    <w:rPr>
      <w:color w:val="36383D" w:themeColor="accent6"/>
      <w:sz w:val="14"/>
    </w:rPr>
  </w:style>
  <w:style w:type="paragraph" w:styleId="TableofFigures">
    <w:name w:val="table of figures"/>
    <w:basedOn w:val="Normal"/>
    <w:next w:val="Normal"/>
    <w:uiPriority w:val="99"/>
    <w:semiHidden/>
    <w:rsid w:val="00955A7A"/>
    <w:pPr>
      <w:tabs>
        <w:tab w:val="right" w:leader="underscore" w:pos="10773"/>
      </w:tabs>
      <w:spacing w:after="100"/>
    </w:pPr>
  </w:style>
  <w:style w:type="paragraph" w:styleId="ListContinue">
    <w:name w:val="List Continue"/>
    <w:basedOn w:val="Normal"/>
    <w:uiPriority w:val="17"/>
    <w:rsid w:val="00955A7A"/>
    <w:pPr>
      <w:numPr>
        <w:numId w:val="5"/>
      </w:numPr>
      <w:contextualSpacing/>
    </w:pPr>
  </w:style>
  <w:style w:type="paragraph" w:styleId="ListContinue2">
    <w:name w:val="List Continue 2"/>
    <w:basedOn w:val="Normal"/>
    <w:uiPriority w:val="17"/>
    <w:rsid w:val="00955A7A"/>
    <w:pPr>
      <w:numPr>
        <w:ilvl w:val="1"/>
        <w:numId w:val="5"/>
      </w:numPr>
      <w:contextualSpacing/>
    </w:pPr>
  </w:style>
  <w:style w:type="paragraph" w:styleId="ListContinue3">
    <w:name w:val="List Continue 3"/>
    <w:basedOn w:val="Normal"/>
    <w:uiPriority w:val="17"/>
    <w:rsid w:val="00955A7A"/>
    <w:pPr>
      <w:numPr>
        <w:ilvl w:val="2"/>
        <w:numId w:val="5"/>
      </w:numPr>
      <w:contextualSpacing/>
    </w:pPr>
  </w:style>
  <w:style w:type="paragraph" w:styleId="ListContinue4">
    <w:name w:val="List Continue 4"/>
    <w:basedOn w:val="Normal"/>
    <w:uiPriority w:val="17"/>
    <w:rsid w:val="00955A7A"/>
    <w:pPr>
      <w:numPr>
        <w:ilvl w:val="3"/>
        <w:numId w:val="5"/>
      </w:numPr>
      <w:contextualSpacing/>
    </w:pPr>
  </w:style>
  <w:style w:type="paragraph" w:styleId="ListContinue5">
    <w:name w:val="List Continue 5"/>
    <w:basedOn w:val="Normal"/>
    <w:uiPriority w:val="17"/>
    <w:rsid w:val="00955A7A"/>
    <w:pPr>
      <w:numPr>
        <w:ilvl w:val="4"/>
        <w:numId w:val="5"/>
      </w:numPr>
      <w:contextualSpacing/>
    </w:pPr>
  </w:style>
  <w:style w:type="paragraph" w:styleId="ListBullet3">
    <w:name w:val="List Bullet 3"/>
    <w:basedOn w:val="Normal"/>
    <w:uiPriority w:val="17"/>
    <w:rsid w:val="00955A7A"/>
    <w:pPr>
      <w:numPr>
        <w:ilvl w:val="2"/>
        <w:numId w:val="11"/>
      </w:numPr>
      <w:contextualSpacing/>
    </w:pPr>
  </w:style>
  <w:style w:type="paragraph" w:styleId="TOC3">
    <w:name w:val="toc 3"/>
    <w:basedOn w:val="Normal"/>
    <w:next w:val="Normal"/>
    <w:autoRedefine/>
    <w:uiPriority w:val="39"/>
    <w:rsid w:val="00955A7A"/>
    <w:pPr>
      <w:tabs>
        <w:tab w:val="right" w:leader="underscore" w:pos="10773"/>
      </w:tabs>
      <w:spacing w:after="100"/>
      <w:ind w:left="284"/>
    </w:pPr>
  </w:style>
  <w:style w:type="paragraph" w:styleId="TOC4">
    <w:name w:val="toc 4"/>
    <w:basedOn w:val="Normal"/>
    <w:next w:val="Normal"/>
    <w:autoRedefine/>
    <w:uiPriority w:val="39"/>
    <w:semiHidden/>
    <w:rsid w:val="00955A7A"/>
    <w:pPr>
      <w:tabs>
        <w:tab w:val="right" w:leader="underscore" w:pos="10773"/>
      </w:tabs>
      <w:spacing w:before="240" w:after="100"/>
      <w:ind w:left="720" w:hanging="720"/>
    </w:pPr>
    <w:rPr>
      <w:b/>
    </w:rPr>
  </w:style>
  <w:style w:type="numbering" w:customStyle="1" w:styleId="ListContinueList">
    <w:name w:val="List Continue List"/>
    <w:basedOn w:val="NoList"/>
    <w:uiPriority w:val="99"/>
    <w:rsid w:val="00955A7A"/>
    <w:pPr>
      <w:numPr>
        <w:numId w:val="5"/>
      </w:numPr>
    </w:pPr>
  </w:style>
  <w:style w:type="paragraph" w:styleId="List">
    <w:name w:val="List"/>
    <w:basedOn w:val="Normal"/>
    <w:uiPriority w:val="17"/>
    <w:rsid w:val="00955A7A"/>
    <w:pPr>
      <w:numPr>
        <w:numId w:val="10"/>
      </w:numPr>
      <w:contextualSpacing/>
    </w:pPr>
  </w:style>
  <w:style w:type="paragraph" w:styleId="List2">
    <w:name w:val="List 2"/>
    <w:basedOn w:val="Normal"/>
    <w:uiPriority w:val="17"/>
    <w:rsid w:val="00955A7A"/>
    <w:pPr>
      <w:numPr>
        <w:ilvl w:val="1"/>
        <w:numId w:val="10"/>
      </w:numPr>
      <w:contextualSpacing/>
    </w:pPr>
  </w:style>
  <w:style w:type="paragraph" w:styleId="List3">
    <w:name w:val="List 3"/>
    <w:basedOn w:val="Normal"/>
    <w:uiPriority w:val="17"/>
    <w:rsid w:val="00955A7A"/>
    <w:pPr>
      <w:numPr>
        <w:ilvl w:val="2"/>
        <w:numId w:val="10"/>
      </w:numPr>
      <w:contextualSpacing/>
    </w:pPr>
  </w:style>
  <w:style w:type="paragraph" w:styleId="List4">
    <w:name w:val="List 4"/>
    <w:basedOn w:val="Normal"/>
    <w:uiPriority w:val="17"/>
    <w:rsid w:val="00955A7A"/>
    <w:pPr>
      <w:numPr>
        <w:ilvl w:val="3"/>
        <w:numId w:val="10"/>
      </w:numPr>
      <w:contextualSpacing/>
    </w:pPr>
  </w:style>
  <w:style w:type="paragraph" w:styleId="List5">
    <w:name w:val="List 5"/>
    <w:basedOn w:val="Normal"/>
    <w:uiPriority w:val="17"/>
    <w:rsid w:val="00955A7A"/>
    <w:pPr>
      <w:numPr>
        <w:ilvl w:val="4"/>
        <w:numId w:val="10"/>
      </w:numPr>
      <w:contextualSpacing/>
    </w:pPr>
  </w:style>
  <w:style w:type="paragraph" w:customStyle="1" w:styleId="TableListContinue2">
    <w:name w:val="Table List Continue 2"/>
    <w:basedOn w:val="Normal"/>
    <w:uiPriority w:val="18"/>
    <w:rsid w:val="00955A7A"/>
    <w:pPr>
      <w:numPr>
        <w:ilvl w:val="1"/>
        <w:numId w:val="7"/>
      </w:numPr>
      <w:contextualSpacing/>
    </w:pPr>
  </w:style>
  <w:style w:type="paragraph" w:customStyle="1" w:styleId="TableListContinue">
    <w:name w:val="Table List Continue"/>
    <w:basedOn w:val="Normal"/>
    <w:uiPriority w:val="18"/>
    <w:rsid w:val="00955A7A"/>
    <w:pPr>
      <w:numPr>
        <w:numId w:val="7"/>
      </w:numPr>
      <w:contextualSpacing/>
    </w:pPr>
  </w:style>
  <w:style w:type="paragraph" w:customStyle="1" w:styleId="TableListContinue3">
    <w:name w:val="Table List Continue 3"/>
    <w:basedOn w:val="Normal"/>
    <w:uiPriority w:val="18"/>
    <w:rsid w:val="00955A7A"/>
    <w:pPr>
      <w:numPr>
        <w:ilvl w:val="2"/>
        <w:numId w:val="7"/>
      </w:numPr>
      <w:contextualSpacing/>
    </w:pPr>
  </w:style>
  <w:style w:type="paragraph" w:customStyle="1" w:styleId="TableListContinue4">
    <w:name w:val="Table List Continue 4"/>
    <w:basedOn w:val="Normal"/>
    <w:uiPriority w:val="18"/>
    <w:semiHidden/>
    <w:rsid w:val="00955A7A"/>
    <w:pPr>
      <w:numPr>
        <w:ilvl w:val="3"/>
        <w:numId w:val="7"/>
      </w:numPr>
      <w:contextualSpacing/>
    </w:pPr>
  </w:style>
  <w:style w:type="paragraph" w:customStyle="1" w:styleId="TableListContinue5">
    <w:name w:val="Table List Continue 5"/>
    <w:basedOn w:val="Normal"/>
    <w:uiPriority w:val="18"/>
    <w:semiHidden/>
    <w:rsid w:val="00955A7A"/>
    <w:pPr>
      <w:numPr>
        <w:ilvl w:val="4"/>
        <w:numId w:val="7"/>
      </w:numPr>
      <w:contextualSpacing/>
    </w:pPr>
  </w:style>
  <w:style w:type="numbering" w:customStyle="1" w:styleId="TableCellLists">
    <w:name w:val="Table Cell Lists"/>
    <w:basedOn w:val="NoList"/>
    <w:uiPriority w:val="99"/>
    <w:rsid w:val="00955A7A"/>
    <w:pPr>
      <w:numPr>
        <w:numId w:val="17"/>
      </w:numPr>
    </w:pPr>
  </w:style>
  <w:style w:type="paragraph" w:customStyle="1" w:styleId="TableCellList">
    <w:name w:val="Table Cell List"/>
    <w:basedOn w:val="Normal"/>
    <w:uiPriority w:val="17"/>
    <w:rsid w:val="00955A7A"/>
    <w:pPr>
      <w:numPr>
        <w:numId w:val="8"/>
      </w:numPr>
      <w:contextualSpacing/>
    </w:pPr>
  </w:style>
  <w:style w:type="paragraph" w:customStyle="1" w:styleId="TableCellList2">
    <w:name w:val="Table Cell List 2"/>
    <w:basedOn w:val="Normal"/>
    <w:uiPriority w:val="17"/>
    <w:rsid w:val="00955A7A"/>
    <w:pPr>
      <w:numPr>
        <w:ilvl w:val="1"/>
        <w:numId w:val="8"/>
      </w:numPr>
      <w:contextualSpacing/>
    </w:pPr>
  </w:style>
  <w:style w:type="paragraph" w:customStyle="1" w:styleId="TableCellList3">
    <w:name w:val="Table Cell List 3"/>
    <w:basedOn w:val="Normal"/>
    <w:uiPriority w:val="17"/>
    <w:rsid w:val="00955A7A"/>
    <w:pPr>
      <w:numPr>
        <w:ilvl w:val="2"/>
        <w:numId w:val="8"/>
      </w:numPr>
      <w:contextualSpacing/>
    </w:pPr>
  </w:style>
  <w:style w:type="paragraph" w:customStyle="1" w:styleId="TableCellList4">
    <w:name w:val="Table Cell List 4"/>
    <w:basedOn w:val="Normal"/>
    <w:uiPriority w:val="17"/>
    <w:semiHidden/>
    <w:rsid w:val="00955A7A"/>
    <w:pPr>
      <w:numPr>
        <w:ilvl w:val="3"/>
        <w:numId w:val="8"/>
      </w:numPr>
      <w:contextualSpacing/>
    </w:pPr>
  </w:style>
  <w:style w:type="paragraph" w:customStyle="1" w:styleId="TableCellList5">
    <w:name w:val="Table Cell List 5"/>
    <w:basedOn w:val="Normal"/>
    <w:uiPriority w:val="17"/>
    <w:semiHidden/>
    <w:rsid w:val="00955A7A"/>
    <w:pPr>
      <w:numPr>
        <w:ilvl w:val="4"/>
        <w:numId w:val="8"/>
      </w:numPr>
      <w:contextualSpacing/>
    </w:pPr>
  </w:style>
  <w:style w:type="numbering" w:customStyle="1" w:styleId="TableListContinueSet">
    <w:name w:val="Table List Continue Set"/>
    <w:basedOn w:val="NoList"/>
    <w:uiPriority w:val="99"/>
    <w:rsid w:val="00955A7A"/>
    <w:pPr>
      <w:numPr>
        <w:numId w:val="7"/>
      </w:numPr>
    </w:pPr>
  </w:style>
  <w:style w:type="paragraph" w:customStyle="1" w:styleId="ListParagraph2">
    <w:name w:val="List Paragraph 2"/>
    <w:basedOn w:val="Normal"/>
    <w:uiPriority w:val="34"/>
    <w:rsid w:val="00955A7A"/>
    <w:pPr>
      <w:ind w:left="567"/>
      <w:contextualSpacing/>
    </w:pPr>
  </w:style>
  <w:style w:type="paragraph" w:customStyle="1" w:styleId="ListParagraph3">
    <w:name w:val="List Paragraph 3"/>
    <w:basedOn w:val="Normal"/>
    <w:uiPriority w:val="34"/>
    <w:rsid w:val="00955A7A"/>
    <w:pPr>
      <w:ind w:left="851"/>
      <w:contextualSpacing/>
    </w:pPr>
  </w:style>
  <w:style w:type="paragraph" w:customStyle="1" w:styleId="ListParagraph4">
    <w:name w:val="List Paragraph 4"/>
    <w:basedOn w:val="Normal"/>
    <w:uiPriority w:val="34"/>
    <w:rsid w:val="00955A7A"/>
    <w:pPr>
      <w:ind w:left="1134"/>
      <w:contextualSpacing/>
    </w:pPr>
  </w:style>
  <w:style w:type="paragraph" w:customStyle="1" w:styleId="ListParagraph5">
    <w:name w:val="List Paragraph 5"/>
    <w:basedOn w:val="Normal"/>
    <w:uiPriority w:val="34"/>
    <w:rsid w:val="00955A7A"/>
    <w:pPr>
      <w:ind w:left="1418"/>
      <w:contextualSpacing/>
    </w:pPr>
  </w:style>
  <w:style w:type="character" w:customStyle="1" w:styleId="Bold">
    <w:name w:val="Bold"/>
    <w:basedOn w:val="DefaultParagraphFont"/>
    <w:uiPriority w:val="23"/>
    <w:qFormat/>
    <w:rsid w:val="00955A7A"/>
    <w:rPr>
      <w:b/>
      <w:color w:val="auto"/>
    </w:rPr>
  </w:style>
  <w:style w:type="paragraph" w:customStyle="1" w:styleId="GreyText">
    <w:name w:val="Grey Text"/>
    <w:basedOn w:val="Normal"/>
    <w:link w:val="GreyTextChar"/>
    <w:uiPriority w:val="23"/>
    <w:qFormat/>
    <w:rsid w:val="00955A7A"/>
    <w:rPr>
      <w:color w:val="36383D" w:themeColor="accent6"/>
    </w:rPr>
  </w:style>
  <w:style w:type="character" w:customStyle="1" w:styleId="GreyTextChar">
    <w:name w:val="Grey Text Char"/>
    <w:basedOn w:val="DefaultParagraphFont"/>
    <w:link w:val="GreyText"/>
    <w:uiPriority w:val="23"/>
    <w:rsid w:val="00955A7A"/>
    <w:rPr>
      <w:color w:val="36383D" w:themeColor="accent6"/>
    </w:rPr>
  </w:style>
  <w:style w:type="paragraph" w:customStyle="1" w:styleId="Instructional">
    <w:name w:val="Instructional"/>
    <w:basedOn w:val="Normal"/>
    <w:link w:val="InstructionalChar"/>
    <w:uiPriority w:val="23"/>
    <w:qFormat/>
    <w:rsid w:val="00955A7A"/>
    <w:pPr>
      <w:spacing w:after="0"/>
    </w:pPr>
    <w:rPr>
      <w:i/>
      <w:color w:val="0000FF"/>
    </w:rPr>
  </w:style>
  <w:style w:type="character" w:customStyle="1" w:styleId="InstructionalChar">
    <w:name w:val="Instructional Char"/>
    <w:basedOn w:val="DefaultParagraphFont"/>
    <w:link w:val="Instructional"/>
    <w:uiPriority w:val="23"/>
    <w:rsid w:val="00955A7A"/>
    <w:rPr>
      <w:i/>
      <w:color w:val="0000FF"/>
    </w:rPr>
  </w:style>
  <w:style w:type="paragraph" w:styleId="TOC5">
    <w:name w:val="toc 5"/>
    <w:basedOn w:val="Normal"/>
    <w:next w:val="Normal"/>
    <w:autoRedefine/>
    <w:uiPriority w:val="39"/>
    <w:semiHidden/>
    <w:rsid w:val="00955A7A"/>
    <w:pPr>
      <w:tabs>
        <w:tab w:val="right" w:leader="underscore" w:pos="10773"/>
      </w:tabs>
      <w:spacing w:after="100"/>
      <w:ind w:left="720" w:hanging="720"/>
    </w:pPr>
  </w:style>
  <w:style w:type="paragraph" w:styleId="TOC6">
    <w:name w:val="toc 6"/>
    <w:basedOn w:val="Normal"/>
    <w:next w:val="Normal"/>
    <w:autoRedefine/>
    <w:uiPriority w:val="39"/>
    <w:semiHidden/>
    <w:rsid w:val="00955A7A"/>
    <w:pPr>
      <w:tabs>
        <w:tab w:val="right" w:leader="underscore" w:pos="10773"/>
      </w:tabs>
      <w:spacing w:after="100"/>
      <w:ind w:left="1203" w:hanging="919"/>
    </w:pPr>
  </w:style>
  <w:style w:type="paragraph" w:customStyle="1" w:styleId="Pull-outQuote">
    <w:name w:val="Pull-out Quote"/>
    <w:basedOn w:val="Normal"/>
    <w:uiPriority w:val="30"/>
    <w:qFormat/>
    <w:rsid w:val="00955A7A"/>
    <w:pPr>
      <w:pBdr>
        <w:top w:val="single" w:sz="4" w:space="4" w:color="CDFFEF" w:themeColor="accent5"/>
        <w:left w:val="single" w:sz="4" w:space="4" w:color="CDFFEF" w:themeColor="accent5"/>
        <w:bottom w:val="single" w:sz="4" w:space="4" w:color="CDFFEF" w:themeColor="accent5"/>
        <w:right w:val="single" w:sz="4" w:space="4" w:color="CDFFEF" w:themeColor="accent5"/>
      </w:pBdr>
      <w:shd w:val="clear" w:color="auto" w:fill="CDFFEF" w:themeFill="accent5"/>
      <w:ind w:left="113" w:right="113"/>
    </w:pPr>
  </w:style>
  <w:style w:type="paragraph" w:customStyle="1" w:styleId="Pull-outQuoteHeading">
    <w:name w:val="Pull-out Quote Heading"/>
    <w:basedOn w:val="Pull-outQuote"/>
    <w:next w:val="Pull-outQuote"/>
    <w:uiPriority w:val="30"/>
    <w:qFormat/>
    <w:rsid w:val="00955A7A"/>
    <w:rPr>
      <w:b/>
    </w:rPr>
  </w:style>
  <w:style w:type="paragraph" w:customStyle="1" w:styleId="FooterPageNumber">
    <w:name w:val="Footer Page Number"/>
    <w:basedOn w:val="Footer"/>
    <w:uiPriority w:val="99"/>
    <w:rsid w:val="00955A7A"/>
    <w:pPr>
      <w:framePr w:wrap="around" w:vAnchor="text" w:hAnchor="margin" w:xAlign="right" w:y="1"/>
      <w:ind w:right="0"/>
    </w:pPr>
    <w:rPr>
      <w:rFonts w:ascii="VIC Medium" w:hAnsi="VIC Medium"/>
    </w:rPr>
  </w:style>
  <w:style w:type="paragraph" w:customStyle="1" w:styleId="FooterLight">
    <w:name w:val="Footer Light"/>
    <w:basedOn w:val="Footer"/>
    <w:uiPriority w:val="99"/>
    <w:rsid w:val="00955A7A"/>
    <w:rPr>
      <w:rFonts w:ascii="VIC Light" w:hAnsi="VIC Light"/>
    </w:rPr>
  </w:style>
  <w:style w:type="paragraph" w:customStyle="1" w:styleId="DarkReportTitle">
    <w:name w:val="Dark Report Title"/>
    <w:basedOn w:val="Normal"/>
    <w:next w:val="DarkReportSubtitle"/>
    <w:uiPriority w:val="36"/>
    <w:semiHidden/>
    <w:unhideWhenUsed/>
    <w:rsid w:val="00955A7A"/>
    <w:pPr>
      <w:keepNext/>
      <w:spacing w:before="0" w:after="0"/>
      <w:ind w:left="567" w:right="4253"/>
      <w:contextualSpacing/>
    </w:pPr>
    <w:rPr>
      <w:rFonts w:ascii="VIC Light" w:hAnsi="VIC Light"/>
      <w:color w:val="FFFFFF" w:themeColor="background1"/>
      <w:sz w:val="64"/>
    </w:rPr>
  </w:style>
  <w:style w:type="paragraph" w:customStyle="1" w:styleId="LightReportTite">
    <w:name w:val="Light Report Tite"/>
    <w:basedOn w:val="DarkReportTitle"/>
    <w:next w:val="LightReportSubtitle"/>
    <w:uiPriority w:val="36"/>
    <w:unhideWhenUsed/>
    <w:rsid w:val="00955A7A"/>
    <w:rPr>
      <w:color w:val="36383D" w:themeColor="accent6"/>
    </w:rPr>
  </w:style>
  <w:style w:type="paragraph" w:customStyle="1" w:styleId="LightReportSubtitle">
    <w:name w:val="Light Report Subtitle"/>
    <w:basedOn w:val="DarkReportSubtitle"/>
    <w:next w:val="LightVersion"/>
    <w:uiPriority w:val="36"/>
    <w:unhideWhenUsed/>
    <w:rsid w:val="00955A7A"/>
    <w:rPr>
      <w:color w:val="36383D" w:themeColor="accent6"/>
    </w:rPr>
  </w:style>
  <w:style w:type="paragraph" w:customStyle="1" w:styleId="DarkTextualReportSubtitle">
    <w:name w:val="Dark Textual Report Subtitle"/>
    <w:basedOn w:val="DarkReportSubtitle"/>
    <w:uiPriority w:val="36"/>
    <w:semiHidden/>
    <w:unhideWhenUsed/>
    <w:rsid w:val="00955A7A"/>
    <w:pPr>
      <w:framePr w:wrap="around" w:vAnchor="page" w:hAnchor="page" w:x="557" w:y="12690"/>
    </w:pPr>
  </w:style>
  <w:style w:type="paragraph" w:styleId="NormalWeb">
    <w:name w:val="Normal (Web)"/>
    <w:basedOn w:val="Normal"/>
    <w:uiPriority w:val="99"/>
    <w:semiHidden/>
    <w:rsid w:val="00955A7A"/>
    <w:rPr>
      <w:rFonts w:cs="Times New Roman"/>
      <w:szCs w:val="24"/>
    </w:rPr>
  </w:style>
  <w:style w:type="table" w:customStyle="1" w:styleId="TablePlain">
    <w:name w:val="Table Plain"/>
    <w:basedOn w:val="TableNormal"/>
    <w:uiPriority w:val="99"/>
    <w:rsid w:val="00955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tblStylePr w:type="lastRow">
      <w:rPr>
        <w:b/>
      </w:rPr>
    </w:tblStylePr>
    <w:tblStylePr w:type="firstCol">
      <w:rPr>
        <w:b/>
      </w:rPr>
    </w:tblStylePr>
    <w:tblStylePr w:type="lastCol">
      <w:pPr>
        <w:jc w:val="right"/>
      </w:pPr>
    </w:tblStylePr>
  </w:style>
  <w:style w:type="table" w:styleId="GridTable1Light">
    <w:name w:val="Grid Table 1 Light"/>
    <w:basedOn w:val="TableNormal"/>
    <w:uiPriority w:val="46"/>
    <w:locked/>
    <w:rsid w:val="00955A7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styleId="ArticleSection">
    <w:name w:val="Outline List 3"/>
    <w:basedOn w:val="NoList"/>
    <w:uiPriority w:val="99"/>
    <w:semiHidden/>
    <w:unhideWhenUsed/>
    <w:locked/>
    <w:rsid w:val="00955A7A"/>
    <w:pPr>
      <w:numPr>
        <w:numId w:val="3"/>
      </w:numPr>
    </w:pPr>
  </w:style>
  <w:style w:type="paragraph" w:styleId="BalloonText">
    <w:name w:val="Balloon Text"/>
    <w:basedOn w:val="Normal"/>
    <w:link w:val="BalloonTextChar"/>
    <w:uiPriority w:val="99"/>
    <w:semiHidden/>
    <w:locked/>
    <w:rsid w:val="00955A7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5A7A"/>
    <w:rPr>
      <w:rFonts w:ascii="Segoe UI" w:hAnsi="Segoe UI" w:cs="Segoe UI"/>
      <w:sz w:val="18"/>
      <w:szCs w:val="18"/>
    </w:rPr>
  </w:style>
  <w:style w:type="paragraph" w:styleId="Bibliography">
    <w:name w:val="Bibliography"/>
    <w:basedOn w:val="Normal"/>
    <w:next w:val="Normal"/>
    <w:uiPriority w:val="37"/>
    <w:semiHidden/>
    <w:locked/>
    <w:rsid w:val="00955A7A"/>
  </w:style>
  <w:style w:type="paragraph" w:styleId="BlockText">
    <w:name w:val="Block Text"/>
    <w:basedOn w:val="Normal"/>
    <w:uiPriority w:val="99"/>
    <w:semiHidden/>
    <w:locked/>
    <w:rsid w:val="00955A7A"/>
    <w:pPr>
      <w:pBdr>
        <w:top w:val="single" w:sz="2" w:space="10" w:color="075D5F" w:themeColor="accent1"/>
        <w:left w:val="single" w:sz="2" w:space="10" w:color="075D5F" w:themeColor="accent1"/>
        <w:bottom w:val="single" w:sz="2" w:space="10" w:color="075D5F" w:themeColor="accent1"/>
        <w:right w:val="single" w:sz="2" w:space="10" w:color="075D5F" w:themeColor="accent1"/>
      </w:pBdr>
      <w:ind w:left="1152" w:right="1152"/>
    </w:pPr>
    <w:rPr>
      <w:rFonts w:eastAsiaTheme="minorEastAsia"/>
      <w:i/>
      <w:iCs/>
      <w:color w:val="075D5F" w:themeColor="accent1"/>
    </w:rPr>
  </w:style>
  <w:style w:type="paragraph" w:styleId="BodyText">
    <w:name w:val="Body Text"/>
    <w:basedOn w:val="Normal"/>
    <w:link w:val="BodyTextChar"/>
    <w:uiPriority w:val="99"/>
    <w:semiHidden/>
    <w:rsid w:val="00955A7A"/>
  </w:style>
  <w:style w:type="character" w:customStyle="1" w:styleId="BodyTextChar">
    <w:name w:val="Body Text Char"/>
    <w:basedOn w:val="DefaultParagraphFont"/>
    <w:link w:val="BodyText"/>
    <w:uiPriority w:val="99"/>
    <w:semiHidden/>
    <w:rsid w:val="00955A7A"/>
  </w:style>
  <w:style w:type="paragraph" w:styleId="BodyText2">
    <w:name w:val="Body Text 2"/>
    <w:basedOn w:val="Normal"/>
    <w:link w:val="BodyText2Char"/>
    <w:uiPriority w:val="99"/>
    <w:semiHidden/>
    <w:rsid w:val="00955A7A"/>
    <w:pPr>
      <w:spacing w:line="480" w:lineRule="auto"/>
    </w:pPr>
  </w:style>
  <w:style w:type="character" w:customStyle="1" w:styleId="BodyText2Char">
    <w:name w:val="Body Text 2 Char"/>
    <w:basedOn w:val="DefaultParagraphFont"/>
    <w:link w:val="BodyText2"/>
    <w:uiPriority w:val="99"/>
    <w:semiHidden/>
    <w:rsid w:val="00955A7A"/>
  </w:style>
  <w:style w:type="paragraph" w:styleId="BodyText3">
    <w:name w:val="Body Text 3"/>
    <w:basedOn w:val="Normal"/>
    <w:link w:val="BodyText3Char"/>
    <w:uiPriority w:val="99"/>
    <w:semiHidden/>
    <w:locked/>
    <w:rsid w:val="00955A7A"/>
    <w:rPr>
      <w:sz w:val="16"/>
      <w:szCs w:val="16"/>
    </w:rPr>
  </w:style>
  <w:style w:type="character" w:customStyle="1" w:styleId="BodyText3Char">
    <w:name w:val="Body Text 3 Char"/>
    <w:basedOn w:val="DefaultParagraphFont"/>
    <w:link w:val="BodyText3"/>
    <w:uiPriority w:val="99"/>
    <w:semiHidden/>
    <w:rsid w:val="00955A7A"/>
    <w:rPr>
      <w:sz w:val="16"/>
      <w:szCs w:val="16"/>
    </w:rPr>
  </w:style>
  <w:style w:type="paragraph" w:styleId="BodyTextFirstIndent">
    <w:name w:val="Body Text First Indent"/>
    <w:basedOn w:val="BodyText"/>
    <w:link w:val="BodyTextFirstIndentChar"/>
    <w:uiPriority w:val="99"/>
    <w:semiHidden/>
    <w:rsid w:val="00955A7A"/>
    <w:pPr>
      <w:ind w:firstLine="360"/>
    </w:pPr>
  </w:style>
  <w:style w:type="character" w:customStyle="1" w:styleId="BodyTextFirstIndentChar">
    <w:name w:val="Body Text First Indent Char"/>
    <w:basedOn w:val="BodyTextChar"/>
    <w:link w:val="BodyTextFirstIndent"/>
    <w:uiPriority w:val="99"/>
    <w:semiHidden/>
    <w:rsid w:val="00955A7A"/>
  </w:style>
  <w:style w:type="paragraph" w:styleId="BodyTextIndent">
    <w:name w:val="Body Text Indent"/>
    <w:basedOn w:val="Normal"/>
    <w:link w:val="BodyTextIndentChar"/>
    <w:uiPriority w:val="99"/>
    <w:semiHidden/>
    <w:rsid w:val="00955A7A"/>
    <w:pPr>
      <w:ind w:left="283"/>
    </w:pPr>
  </w:style>
  <w:style w:type="character" w:customStyle="1" w:styleId="BodyTextIndentChar">
    <w:name w:val="Body Text Indent Char"/>
    <w:basedOn w:val="DefaultParagraphFont"/>
    <w:link w:val="BodyTextIndent"/>
    <w:uiPriority w:val="99"/>
    <w:semiHidden/>
    <w:rsid w:val="00955A7A"/>
  </w:style>
  <w:style w:type="paragraph" w:styleId="BodyTextFirstIndent2">
    <w:name w:val="Body Text First Indent 2"/>
    <w:basedOn w:val="BodyTextIndent"/>
    <w:link w:val="BodyTextFirstIndent2Char"/>
    <w:uiPriority w:val="99"/>
    <w:semiHidden/>
    <w:rsid w:val="00955A7A"/>
    <w:pPr>
      <w:ind w:left="360" w:firstLine="360"/>
    </w:pPr>
  </w:style>
  <w:style w:type="character" w:customStyle="1" w:styleId="BodyTextFirstIndent2Char">
    <w:name w:val="Body Text First Indent 2 Char"/>
    <w:basedOn w:val="BodyTextIndentChar"/>
    <w:link w:val="BodyTextFirstIndent2"/>
    <w:uiPriority w:val="99"/>
    <w:semiHidden/>
    <w:rsid w:val="00955A7A"/>
  </w:style>
  <w:style w:type="paragraph" w:styleId="BodyTextIndent2">
    <w:name w:val="Body Text Indent 2"/>
    <w:basedOn w:val="Normal"/>
    <w:link w:val="BodyTextIndent2Char"/>
    <w:uiPriority w:val="99"/>
    <w:semiHidden/>
    <w:rsid w:val="00955A7A"/>
    <w:pPr>
      <w:spacing w:line="480" w:lineRule="auto"/>
      <w:ind w:left="283"/>
    </w:pPr>
  </w:style>
  <w:style w:type="character" w:customStyle="1" w:styleId="BodyTextIndent2Char">
    <w:name w:val="Body Text Indent 2 Char"/>
    <w:basedOn w:val="DefaultParagraphFont"/>
    <w:link w:val="BodyTextIndent2"/>
    <w:uiPriority w:val="99"/>
    <w:semiHidden/>
    <w:rsid w:val="00955A7A"/>
  </w:style>
  <w:style w:type="paragraph" w:styleId="BodyTextIndent3">
    <w:name w:val="Body Text Indent 3"/>
    <w:basedOn w:val="Normal"/>
    <w:link w:val="BodyTextIndent3Char"/>
    <w:uiPriority w:val="99"/>
    <w:semiHidden/>
    <w:rsid w:val="00955A7A"/>
    <w:pPr>
      <w:ind w:left="283"/>
    </w:pPr>
    <w:rPr>
      <w:sz w:val="16"/>
      <w:szCs w:val="16"/>
    </w:rPr>
  </w:style>
  <w:style w:type="character" w:customStyle="1" w:styleId="BodyTextIndent3Char">
    <w:name w:val="Body Text Indent 3 Char"/>
    <w:basedOn w:val="DefaultParagraphFont"/>
    <w:link w:val="BodyTextIndent3"/>
    <w:uiPriority w:val="99"/>
    <w:semiHidden/>
    <w:rsid w:val="00955A7A"/>
    <w:rPr>
      <w:sz w:val="16"/>
      <w:szCs w:val="16"/>
    </w:rPr>
  </w:style>
  <w:style w:type="character" w:styleId="BookTitle">
    <w:name w:val="Book Title"/>
    <w:basedOn w:val="DefaultParagraphFont"/>
    <w:uiPriority w:val="33"/>
    <w:semiHidden/>
    <w:qFormat/>
    <w:locked/>
    <w:rsid w:val="00955A7A"/>
    <w:rPr>
      <w:b/>
      <w:bCs/>
      <w:i/>
      <w:iCs/>
      <w:spacing w:val="5"/>
    </w:rPr>
  </w:style>
  <w:style w:type="paragraph" w:styleId="Closing">
    <w:name w:val="Closing"/>
    <w:basedOn w:val="Normal"/>
    <w:link w:val="ClosingChar"/>
    <w:uiPriority w:val="99"/>
    <w:semiHidden/>
    <w:locked/>
    <w:rsid w:val="00955A7A"/>
    <w:pPr>
      <w:spacing w:before="0" w:after="0"/>
      <w:ind w:left="4252"/>
    </w:pPr>
  </w:style>
  <w:style w:type="character" w:customStyle="1" w:styleId="ClosingChar">
    <w:name w:val="Closing Char"/>
    <w:basedOn w:val="DefaultParagraphFont"/>
    <w:link w:val="Closing"/>
    <w:uiPriority w:val="99"/>
    <w:semiHidden/>
    <w:rsid w:val="00955A7A"/>
  </w:style>
  <w:style w:type="character" w:styleId="CommentReference">
    <w:name w:val="annotation reference"/>
    <w:basedOn w:val="DefaultParagraphFont"/>
    <w:uiPriority w:val="99"/>
    <w:semiHidden/>
    <w:locked/>
    <w:rsid w:val="00955A7A"/>
    <w:rPr>
      <w:sz w:val="16"/>
      <w:szCs w:val="16"/>
    </w:rPr>
  </w:style>
  <w:style w:type="paragraph" w:styleId="CommentText">
    <w:name w:val="annotation text"/>
    <w:basedOn w:val="Normal"/>
    <w:link w:val="CommentTextChar"/>
    <w:uiPriority w:val="99"/>
    <w:semiHidden/>
    <w:locked/>
    <w:rsid w:val="00955A7A"/>
  </w:style>
  <w:style w:type="character" w:customStyle="1" w:styleId="CommentTextChar">
    <w:name w:val="Comment Text Char"/>
    <w:basedOn w:val="DefaultParagraphFont"/>
    <w:link w:val="CommentText"/>
    <w:uiPriority w:val="99"/>
    <w:semiHidden/>
    <w:rsid w:val="00955A7A"/>
  </w:style>
  <w:style w:type="paragraph" w:styleId="CommentSubject">
    <w:name w:val="annotation subject"/>
    <w:basedOn w:val="CommentText"/>
    <w:next w:val="CommentText"/>
    <w:link w:val="CommentSubjectChar"/>
    <w:uiPriority w:val="99"/>
    <w:semiHidden/>
    <w:locked/>
    <w:rsid w:val="00955A7A"/>
    <w:rPr>
      <w:b/>
      <w:bCs/>
    </w:rPr>
  </w:style>
  <w:style w:type="character" w:customStyle="1" w:styleId="CommentSubjectChar">
    <w:name w:val="Comment Subject Char"/>
    <w:basedOn w:val="CommentTextChar"/>
    <w:link w:val="CommentSubject"/>
    <w:uiPriority w:val="99"/>
    <w:semiHidden/>
    <w:rsid w:val="00955A7A"/>
    <w:rPr>
      <w:b/>
      <w:bCs/>
    </w:rPr>
  </w:style>
  <w:style w:type="paragraph" w:styleId="DocumentMap">
    <w:name w:val="Document Map"/>
    <w:basedOn w:val="Normal"/>
    <w:link w:val="DocumentMapChar"/>
    <w:uiPriority w:val="99"/>
    <w:semiHidden/>
    <w:locked/>
    <w:rsid w:val="00955A7A"/>
    <w:pPr>
      <w:spacing w:before="0"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5A7A"/>
    <w:rPr>
      <w:rFonts w:ascii="Segoe UI" w:hAnsi="Segoe UI" w:cs="Segoe UI"/>
      <w:sz w:val="16"/>
      <w:szCs w:val="16"/>
    </w:rPr>
  </w:style>
  <w:style w:type="paragraph" w:styleId="E-mailSignature">
    <w:name w:val="E-mail Signature"/>
    <w:basedOn w:val="Normal"/>
    <w:link w:val="E-mailSignatureChar"/>
    <w:uiPriority w:val="99"/>
    <w:semiHidden/>
    <w:locked/>
    <w:rsid w:val="00955A7A"/>
    <w:pPr>
      <w:spacing w:before="0" w:after="0"/>
    </w:pPr>
  </w:style>
  <w:style w:type="character" w:customStyle="1" w:styleId="E-mailSignatureChar">
    <w:name w:val="E-mail Signature Char"/>
    <w:basedOn w:val="DefaultParagraphFont"/>
    <w:link w:val="E-mailSignature"/>
    <w:uiPriority w:val="99"/>
    <w:semiHidden/>
    <w:rsid w:val="00955A7A"/>
  </w:style>
  <w:style w:type="character" w:styleId="Emphasis">
    <w:name w:val="Emphasis"/>
    <w:basedOn w:val="DefaultParagraphFont"/>
    <w:uiPriority w:val="20"/>
    <w:semiHidden/>
    <w:qFormat/>
    <w:locked/>
    <w:rsid w:val="00955A7A"/>
    <w:rPr>
      <w:i/>
      <w:iCs/>
    </w:rPr>
  </w:style>
  <w:style w:type="character" w:styleId="EndnoteReference">
    <w:name w:val="endnote reference"/>
    <w:basedOn w:val="DefaultParagraphFont"/>
    <w:uiPriority w:val="99"/>
    <w:semiHidden/>
    <w:locked/>
    <w:rsid w:val="00955A7A"/>
    <w:rPr>
      <w:vertAlign w:val="superscript"/>
    </w:rPr>
  </w:style>
  <w:style w:type="paragraph" w:styleId="EndnoteText">
    <w:name w:val="endnote text"/>
    <w:basedOn w:val="Normal"/>
    <w:link w:val="EndnoteTextChar"/>
    <w:uiPriority w:val="99"/>
    <w:semiHidden/>
    <w:locked/>
    <w:rsid w:val="00955A7A"/>
    <w:pPr>
      <w:spacing w:before="0" w:after="0"/>
    </w:pPr>
  </w:style>
  <w:style w:type="character" w:customStyle="1" w:styleId="EndnoteTextChar">
    <w:name w:val="Endnote Text Char"/>
    <w:basedOn w:val="DefaultParagraphFont"/>
    <w:link w:val="EndnoteText"/>
    <w:uiPriority w:val="99"/>
    <w:semiHidden/>
    <w:rsid w:val="00955A7A"/>
  </w:style>
  <w:style w:type="paragraph" w:styleId="EnvelopeReturn">
    <w:name w:val="envelope return"/>
    <w:basedOn w:val="Normal"/>
    <w:uiPriority w:val="99"/>
    <w:semiHidden/>
    <w:rsid w:val="00955A7A"/>
    <w:pPr>
      <w:spacing w:before="0" w:after="0"/>
    </w:pPr>
    <w:rPr>
      <w:rFonts w:asciiTheme="majorHAnsi" w:eastAsiaTheme="majorEastAsia" w:hAnsiTheme="majorHAnsi" w:cstheme="majorBidi"/>
    </w:rPr>
  </w:style>
  <w:style w:type="character" w:styleId="Hashtag">
    <w:name w:val="Hashtag"/>
    <w:basedOn w:val="DefaultParagraphFont"/>
    <w:uiPriority w:val="99"/>
    <w:semiHidden/>
    <w:locked/>
    <w:rsid w:val="00955A7A"/>
    <w:rPr>
      <w:color w:val="2B579A"/>
      <w:shd w:val="clear" w:color="auto" w:fill="E1DFDD"/>
    </w:rPr>
  </w:style>
  <w:style w:type="character" w:styleId="HTMLAcronym">
    <w:name w:val="HTML Acronym"/>
    <w:basedOn w:val="DefaultParagraphFont"/>
    <w:uiPriority w:val="99"/>
    <w:semiHidden/>
    <w:locked/>
    <w:rsid w:val="00955A7A"/>
  </w:style>
  <w:style w:type="paragraph" w:styleId="HTMLAddress">
    <w:name w:val="HTML Address"/>
    <w:basedOn w:val="Normal"/>
    <w:link w:val="HTMLAddressChar"/>
    <w:uiPriority w:val="99"/>
    <w:semiHidden/>
    <w:locked/>
    <w:rsid w:val="00955A7A"/>
    <w:pPr>
      <w:spacing w:before="0" w:after="0"/>
    </w:pPr>
    <w:rPr>
      <w:i/>
      <w:iCs/>
    </w:rPr>
  </w:style>
  <w:style w:type="character" w:customStyle="1" w:styleId="HTMLAddressChar">
    <w:name w:val="HTML Address Char"/>
    <w:basedOn w:val="DefaultParagraphFont"/>
    <w:link w:val="HTMLAddress"/>
    <w:uiPriority w:val="99"/>
    <w:semiHidden/>
    <w:rsid w:val="00955A7A"/>
    <w:rPr>
      <w:i/>
      <w:iCs/>
    </w:rPr>
  </w:style>
  <w:style w:type="character" w:styleId="HTMLCite">
    <w:name w:val="HTML Cite"/>
    <w:basedOn w:val="DefaultParagraphFont"/>
    <w:uiPriority w:val="99"/>
    <w:semiHidden/>
    <w:locked/>
    <w:rsid w:val="00955A7A"/>
    <w:rPr>
      <w:i/>
      <w:iCs/>
    </w:rPr>
  </w:style>
  <w:style w:type="character" w:styleId="HTMLCode">
    <w:name w:val="HTML Code"/>
    <w:basedOn w:val="DefaultParagraphFont"/>
    <w:uiPriority w:val="99"/>
    <w:semiHidden/>
    <w:locked/>
    <w:rsid w:val="00955A7A"/>
    <w:rPr>
      <w:rFonts w:ascii="Consolas" w:hAnsi="Consolas"/>
      <w:sz w:val="20"/>
      <w:szCs w:val="20"/>
    </w:rPr>
  </w:style>
  <w:style w:type="character" w:styleId="HTMLDefinition">
    <w:name w:val="HTML Definition"/>
    <w:basedOn w:val="DefaultParagraphFont"/>
    <w:uiPriority w:val="99"/>
    <w:semiHidden/>
    <w:locked/>
    <w:rsid w:val="00955A7A"/>
    <w:rPr>
      <w:i/>
      <w:iCs/>
    </w:rPr>
  </w:style>
  <w:style w:type="character" w:styleId="HTMLKeyboard">
    <w:name w:val="HTML Keyboard"/>
    <w:basedOn w:val="DefaultParagraphFont"/>
    <w:uiPriority w:val="99"/>
    <w:semiHidden/>
    <w:locked/>
    <w:rsid w:val="00955A7A"/>
    <w:rPr>
      <w:rFonts w:ascii="Consolas" w:hAnsi="Consolas"/>
      <w:sz w:val="20"/>
      <w:szCs w:val="20"/>
    </w:rPr>
  </w:style>
  <w:style w:type="paragraph" w:styleId="HTMLPreformatted">
    <w:name w:val="HTML Preformatted"/>
    <w:basedOn w:val="Normal"/>
    <w:link w:val="HTMLPreformattedChar"/>
    <w:uiPriority w:val="99"/>
    <w:semiHidden/>
    <w:locked/>
    <w:rsid w:val="00955A7A"/>
    <w:pPr>
      <w:spacing w:before="0" w:after="0"/>
    </w:pPr>
    <w:rPr>
      <w:rFonts w:ascii="Consolas" w:hAnsi="Consolas"/>
    </w:rPr>
  </w:style>
  <w:style w:type="character" w:customStyle="1" w:styleId="HTMLPreformattedChar">
    <w:name w:val="HTML Preformatted Char"/>
    <w:basedOn w:val="DefaultParagraphFont"/>
    <w:link w:val="HTMLPreformatted"/>
    <w:uiPriority w:val="99"/>
    <w:semiHidden/>
    <w:rsid w:val="00955A7A"/>
    <w:rPr>
      <w:rFonts w:ascii="Consolas" w:hAnsi="Consolas"/>
    </w:rPr>
  </w:style>
  <w:style w:type="character" w:styleId="HTMLSample">
    <w:name w:val="HTML Sample"/>
    <w:basedOn w:val="DefaultParagraphFont"/>
    <w:uiPriority w:val="99"/>
    <w:semiHidden/>
    <w:locked/>
    <w:rsid w:val="00955A7A"/>
    <w:rPr>
      <w:rFonts w:ascii="Consolas" w:hAnsi="Consolas"/>
      <w:sz w:val="24"/>
      <w:szCs w:val="24"/>
    </w:rPr>
  </w:style>
  <w:style w:type="character" w:styleId="HTMLTypewriter">
    <w:name w:val="HTML Typewriter"/>
    <w:basedOn w:val="DefaultParagraphFont"/>
    <w:uiPriority w:val="99"/>
    <w:semiHidden/>
    <w:locked/>
    <w:rsid w:val="00955A7A"/>
    <w:rPr>
      <w:rFonts w:ascii="Consolas" w:hAnsi="Consolas"/>
      <w:sz w:val="20"/>
      <w:szCs w:val="20"/>
    </w:rPr>
  </w:style>
  <w:style w:type="character" w:styleId="HTMLVariable">
    <w:name w:val="HTML Variable"/>
    <w:basedOn w:val="DefaultParagraphFont"/>
    <w:uiPriority w:val="99"/>
    <w:semiHidden/>
    <w:locked/>
    <w:rsid w:val="00955A7A"/>
    <w:rPr>
      <w:i/>
      <w:iCs/>
    </w:rPr>
  </w:style>
  <w:style w:type="paragraph" w:styleId="Index1">
    <w:name w:val="index 1"/>
    <w:basedOn w:val="Normal"/>
    <w:next w:val="Normal"/>
    <w:autoRedefine/>
    <w:uiPriority w:val="99"/>
    <w:semiHidden/>
    <w:locked/>
    <w:rsid w:val="00955A7A"/>
    <w:pPr>
      <w:spacing w:before="0" w:after="0"/>
      <w:ind w:left="200" w:hanging="200"/>
    </w:pPr>
  </w:style>
  <w:style w:type="paragraph" w:styleId="Index2">
    <w:name w:val="index 2"/>
    <w:basedOn w:val="Normal"/>
    <w:next w:val="Normal"/>
    <w:autoRedefine/>
    <w:uiPriority w:val="99"/>
    <w:semiHidden/>
    <w:locked/>
    <w:rsid w:val="00955A7A"/>
    <w:pPr>
      <w:spacing w:before="0" w:after="0"/>
      <w:ind w:left="400" w:hanging="200"/>
    </w:pPr>
  </w:style>
  <w:style w:type="paragraph" w:styleId="Index3">
    <w:name w:val="index 3"/>
    <w:basedOn w:val="Normal"/>
    <w:next w:val="Normal"/>
    <w:autoRedefine/>
    <w:uiPriority w:val="99"/>
    <w:semiHidden/>
    <w:locked/>
    <w:rsid w:val="00955A7A"/>
    <w:pPr>
      <w:spacing w:before="0" w:after="0"/>
      <w:ind w:left="600" w:hanging="200"/>
    </w:pPr>
  </w:style>
  <w:style w:type="paragraph" w:styleId="Index4">
    <w:name w:val="index 4"/>
    <w:basedOn w:val="Normal"/>
    <w:next w:val="Normal"/>
    <w:autoRedefine/>
    <w:uiPriority w:val="99"/>
    <w:semiHidden/>
    <w:locked/>
    <w:rsid w:val="00955A7A"/>
    <w:pPr>
      <w:spacing w:before="0" w:after="0"/>
      <w:ind w:left="800" w:hanging="200"/>
    </w:pPr>
  </w:style>
  <w:style w:type="paragraph" w:styleId="Index5">
    <w:name w:val="index 5"/>
    <w:basedOn w:val="Normal"/>
    <w:next w:val="Normal"/>
    <w:autoRedefine/>
    <w:uiPriority w:val="99"/>
    <w:semiHidden/>
    <w:locked/>
    <w:rsid w:val="00955A7A"/>
    <w:pPr>
      <w:spacing w:before="0" w:after="0"/>
      <w:ind w:left="1000" w:hanging="200"/>
    </w:pPr>
  </w:style>
  <w:style w:type="paragraph" w:styleId="Index6">
    <w:name w:val="index 6"/>
    <w:basedOn w:val="Normal"/>
    <w:next w:val="Normal"/>
    <w:autoRedefine/>
    <w:uiPriority w:val="99"/>
    <w:semiHidden/>
    <w:locked/>
    <w:rsid w:val="00955A7A"/>
    <w:pPr>
      <w:spacing w:before="0" w:after="0"/>
      <w:ind w:left="1200" w:hanging="200"/>
    </w:pPr>
  </w:style>
  <w:style w:type="paragraph" w:styleId="Index7">
    <w:name w:val="index 7"/>
    <w:basedOn w:val="Normal"/>
    <w:next w:val="Normal"/>
    <w:autoRedefine/>
    <w:uiPriority w:val="99"/>
    <w:semiHidden/>
    <w:locked/>
    <w:rsid w:val="00955A7A"/>
    <w:pPr>
      <w:spacing w:before="0" w:after="0"/>
      <w:ind w:left="1400" w:hanging="200"/>
    </w:pPr>
  </w:style>
  <w:style w:type="paragraph" w:styleId="Index8">
    <w:name w:val="index 8"/>
    <w:basedOn w:val="Normal"/>
    <w:next w:val="Normal"/>
    <w:autoRedefine/>
    <w:uiPriority w:val="99"/>
    <w:semiHidden/>
    <w:locked/>
    <w:rsid w:val="00955A7A"/>
    <w:pPr>
      <w:spacing w:before="0" w:after="0"/>
      <w:ind w:left="1600" w:hanging="200"/>
    </w:pPr>
  </w:style>
  <w:style w:type="paragraph" w:styleId="Index9">
    <w:name w:val="index 9"/>
    <w:basedOn w:val="Normal"/>
    <w:next w:val="Normal"/>
    <w:autoRedefine/>
    <w:uiPriority w:val="99"/>
    <w:semiHidden/>
    <w:locked/>
    <w:rsid w:val="00955A7A"/>
    <w:pPr>
      <w:spacing w:before="0" w:after="0"/>
      <w:ind w:left="1800" w:hanging="200"/>
    </w:pPr>
  </w:style>
  <w:style w:type="paragraph" w:styleId="IndexHeading">
    <w:name w:val="index heading"/>
    <w:basedOn w:val="Normal"/>
    <w:next w:val="Index1"/>
    <w:uiPriority w:val="99"/>
    <w:semiHidden/>
    <w:locked/>
    <w:rsid w:val="00955A7A"/>
    <w:rPr>
      <w:rFonts w:asciiTheme="majorHAnsi" w:eastAsiaTheme="majorEastAsia" w:hAnsiTheme="majorHAnsi" w:cstheme="majorBidi"/>
      <w:b/>
      <w:bCs/>
    </w:rPr>
  </w:style>
  <w:style w:type="character" w:styleId="IntenseEmphasis">
    <w:name w:val="Intense Emphasis"/>
    <w:basedOn w:val="DefaultParagraphFont"/>
    <w:uiPriority w:val="21"/>
    <w:semiHidden/>
    <w:rsid w:val="00955A7A"/>
    <w:rPr>
      <w:i/>
      <w:iCs/>
      <w:color w:val="075D5F" w:themeColor="accent1"/>
    </w:rPr>
  </w:style>
  <w:style w:type="character" w:styleId="IntenseReference">
    <w:name w:val="Intense Reference"/>
    <w:basedOn w:val="DefaultParagraphFont"/>
    <w:uiPriority w:val="32"/>
    <w:semiHidden/>
    <w:rsid w:val="00955A7A"/>
    <w:rPr>
      <w:b/>
      <w:bCs/>
      <w:smallCaps/>
      <w:color w:val="075D5F" w:themeColor="accent1"/>
      <w:spacing w:val="5"/>
    </w:rPr>
  </w:style>
  <w:style w:type="character" w:styleId="LineNumber">
    <w:name w:val="line number"/>
    <w:basedOn w:val="DefaultParagraphFont"/>
    <w:uiPriority w:val="99"/>
    <w:semiHidden/>
    <w:locked/>
    <w:rsid w:val="00955A7A"/>
  </w:style>
  <w:style w:type="paragraph" w:styleId="MacroText">
    <w:name w:val="macro"/>
    <w:link w:val="MacroTextChar"/>
    <w:uiPriority w:val="99"/>
    <w:semiHidden/>
    <w:locked/>
    <w:rsid w:val="00955A7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955A7A"/>
    <w:rPr>
      <w:rFonts w:ascii="Consolas" w:hAnsi="Consolas"/>
    </w:rPr>
  </w:style>
  <w:style w:type="character" w:styleId="Mention">
    <w:name w:val="Mention"/>
    <w:basedOn w:val="DefaultParagraphFont"/>
    <w:uiPriority w:val="99"/>
    <w:semiHidden/>
    <w:locked/>
    <w:rsid w:val="00955A7A"/>
    <w:rPr>
      <w:color w:val="2B579A"/>
      <w:shd w:val="clear" w:color="auto" w:fill="E1DFDD"/>
    </w:rPr>
  </w:style>
  <w:style w:type="paragraph" w:styleId="MessageHeader">
    <w:name w:val="Message Header"/>
    <w:basedOn w:val="Normal"/>
    <w:link w:val="MessageHeaderChar"/>
    <w:uiPriority w:val="99"/>
    <w:semiHidden/>
    <w:locked/>
    <w:rsid w:val="00955A7A"/>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55A7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locked/>
    <w:rsid w:val="00955A7A"/>
    <w:pPr>
      <w:ind w:left="720"/>
    </w:pPr>
  </w:style>
  <w:style w:type="paragraph" w:styleId="NoteHeading">
    <w:name w:val="Note Heading"/>
    <w:basedOn w:val="Normal"/>
    <w:next w:val="Normal"/>
    <w:link w:val="NoteHeadingChar"/>
    <w:uiPriority w:val="37"/>
    <w:semiHidden/>
    <w:rsid w:val="00955A7A"/>
    <w:pPr>
      <w:spacing w:before="0" w:after="0"/>
    </w:pPr>
  </w:style>
  <w:style w:type="character" w:customStyle="1" w:styleId="NoteHeadingChar">
    <w:name w:val="Note Heading Char"/>
    <w:basedOn w:val="DefaultParagraphFont"/>
    <w:link w:val="NoteHeading"/>
    <w:uiPriority w:val="37"/>
    <w:semiHidden/>
    <w:rsid w:val="00955A7A"/>
  </w:style>
  <w:style w:type="character" w:styleId="PageNumber">
    <w:name w:val="page number"/>
    <w:basedOn w:val="DefaultParagraphFont"/>
    <w:uiPriority w:val="99"/>
    <w:semiHidden/>
    <w:locked/>
    <w:rsid w:val="00955A7A"/>
  </w:style>
  <w:style w:type="paragraph" w:styleId="PlainText">
    <w:name w:val="Plain Text"/>
    <w:basedOn w:val="Normal"/>
    <w:link w:val="PlainTextChar"/>
    <w:uiPriority w:val="99"/>
    <w:semiHidden/>
    <w:rsid w:val="00955A7A"/>
    <w:pPr>
      <w:spacing w:before="0" w:after="0"/>
    </w:pPr>
    <w:rPr>
      <w:rFonts w:ascii="Consolas" w:hAnsi="Consolas"/>
      <w:sz w:val="21"/>
      <w:szCs w:val="21"/>
    </w:rPr>
  </w:style>
  <w:style w:type="character" w:customStyle="1" w:styleId="PlainTextChar">
    <w:name w:val="Plain Text Char"/>
    <w:basedOn w:val="DefaultParagraphFont"/>
    <w:link w:val="PlainText"/>
    <w:uiPriority w:val="99"/>
    <w:semiHidden/>
    <w:rsid w:val="00955A7A"/>
    <w:rPr>
      <w:rFonts w:ascii="Consolas" w:hAnsi="Consolas"/>
      <w:sz w:val="21"/>
      <w:szCs w:val="21"/>
    </w:rPr>
  </w:style>
  <w:style w:type="character" w:styleId="SmartHyperlink">
    <w:name w:val="Smart Hyperlink"/>
    <w:basedOn w:val="DefaultParagraphFont"/>
    <w:uiPriority w:val="99"/>
    <w:semiHidden/>
    <w:locked/>
    <w:rsid w:val="00955A7A"/>
    <w:rPr>
      <w:u w:val="dotted"/>
    </w:rPr>
  </w:style>
  <w:style w:type="character" w:styleId="SmartLink">
    <w:name w:val="Smart Link"/>
    <w:basedOn w:val="DefaultParagraphFont"/>
    <w:uiPriority w:val="99"/>
    <w:semiHidden/>
    <w:locked/>
    <w:rsid w:val="00955A7A"/>
    <w:rPr>
      <w:color w:val="0000FF"/>
      <w:u w:val="single"/>
      <w:shd w:val="clear" w:color="auto" w:fill="F3F2F1"/>
    </w:rPr>
  </w:style>
  <w:style w:type="character" w:styleId="Strong">
    <w:name w:val="Strong"/>
    <w:basedOn w:val="DefaultParagraphFont"/>
    <w:uiPriority w:val="22"/>
    <w:qFormat/>
    <w:rsid w:val="00955A7A"/>
    <w:rPr>
      <w:b/>
      <w:bCs/>
    </w:rPr>
  </w:style>
  <w:style w:type="character" w:styleId="SubtleEmphasis">
    <w:name w:val="Subtle Emphasis"/>
    <w:basedOn w:val="DefaultParagraphFont"/>
    <w:uiPriority w:val="19"/>
    <w:semiHidden/>
    <w:rsid w:val="00955A7A"/>
    <w:rPr>
      <w:i/>
      <w:iCs/>
      <w:color w:val="404040" w:themeColor="text1" w:themeTint="BF"/>
    </w:rPr>
  </w:style>
  <w:style w:type="character" w:styleId="SubtleReference">
    <w:name w:val="Subtle Reference"/>
    <w:basedOn w:val="DefaultParagraphFont"/>
    <w:uiPriority w:val="31"/>
    <w:semiHidden/>
    <w:rsid w:val="00955A7A"/>
    <w:rPr>
      <w:smallCaps/>
      <w:color w:val="5A5A5A" w:themeColor="text1" w:themeTint="A5"/>
    </w:rPr>
  </w:style>
  <w:style w:type="paragraph" w:styleId="TableofAuthorities">
    <w:name w:val="table of authorities"/>
    <w:basedOn w:val="Normal"/>
    <w:next w:val="Normal"/>
    <w:uiPriority w:val="99"/>
    <w:semiHidden/>
    <w:rsid w:val="00955A7A"/>
    <w:pPr>
      <w:spacing w:after="0"/>
      <w:ind w:left="200" w:hanging="200"/>
    </w:pPr>
  </w:style>
  <w:style w:type="paragraph" w:styleId="TOAHeading">
    <w:name w:val="toa heading"/>
    <w:basedOn w:val="Normal"/>
    <w:next w:val="Normal"/>
    <w:uiPriority w:val="99"/>
    <w:semiHidden/>
    <w:rsid w:val="00955A7A"/>
    <w:pPr>
      <w:spacing w:before="120"/>
    </w:pPr>
    <w:rPr>
      <w:rFonts w:asciiTheme="majorHAnsi" w:eastAsiaTheme="majorEastAsia" w:hAnsiTheme="majorHAnsi" w:cstheme="majorBidi"/>
      <w:b/>
      <w:bCs/>
      <w:sz w:val="24"/>
      <w:szCs w:val="24"/>
    </w:rPr>
  </w:style>
  <w:style w:type="paragraph" w:styleId="TOC7">
    <w:name w:val="toc 7"/>
    <w:basedOn w:val="Normal"/>
    <w:next w:val="Normal"/>
    <w:autoRedefine/>
    <w:uiPriority w:val="39"/>
    <w:semiHidden/>
    <w:rsid w:val="00955A7A"/>
    <w:pPr>
      <w:spacing w:after="100"/>
      <w:ind w:left="1200"/>
    </w:pPr>
  </w:style>
  <w:style w:type="paragraph" w:styleId="TOC8">
    <w:name w:val="toc 8"/>
    <w:basedOn w:val="Normal"/>
    <w:next w:val="Normal"/>
    <w:autoRedefine/>
    <w:uiPriority w:val="39"/>
    <w:semiHidden/>
    <w:rsid w:val="00955A7A"/>
    <w:pPr>
      <w:spacing w:after="100"/>
      <w:ind w:left="1400"/>
    </w:pPr>
  </w:style>
  <w:style w:type="paragraph" w:styleId="TOC9">
    <w:name w:val="toc 9"/>
    <w:basedOn w:val="Normal"/>
    <w:next w:val="Normal"/>
    <w:autoRedefine/>
    <w:uiPriority w:val="39"/>
    <w:semiHidden/>
    <w:rsid w:val="00955A7A"/>
    <w:pPr>
      <w:spacing w:after="100"/>
      <w:ind w:left="1600"/>
    </w:pPr>
  </w:style>
  <w:style w:type="character" w:styleId="UnresolvedMention">
    <w:name w:val="Unresolved Mention"/>
    <w:basedOn w:val="DefaultParagraphFont"/>
    <w:uiPriority w:val="99"/>
    <w:semiHidden/>
    <w:locked/>
    <w:rsid w:val="00955A7A"/>
    <w:rPr>
      <w:color w:val="605E5C"/>
      <w:shd w:val="clear" w:color="auto" w:fill="E1DFDD"/>
    </w:rPr>
  </w:style>
  <w:style w:type="table" w:customStyle="1" w:styleId="TablePlainNoSpacing">
    <w:name w:val="Table Plain No Spacing"/>
    <w:basedOn w:val="TablePlain"/>
    <w:uiPriority w:val="99"/>
    <w:rsid w:val="00955A7A"/>
    <w:pPr>
      <w:spacing w:before="0" w:after="0"/>
    </w:pPr>
    <w:tblPr/>
    <w:tblStylePr w:type="firstRow">
      <w:rPr>
        <w:b/>
      </w:rPr>
      <w:tblPr/>
      <w:trPr>
        <w:tblHeader/>
      </w:trPr>
    </w:tblStylePr>
    <w:tblStylePr w:type="lastRow">
      <w:rPr>
        <w:b/>
      </w:rPr>
    </w:tblStylePr>
    <w:tblStylePr w:type="firstCol">
      <w:rPr>
        <w:b/>
      </w:rPr>
    </w:tblStylePr>
    <w:tblStylePr w:type="lastCol">
      <w:pPr>
        <w:jc w:val="right"/>
      </w:pPr>
    </w:tblStylePr>
  </w:style>
  <w:style w:type="paragraph" w:customStyle="1" w:styleId="DarkDocumentType">
    <w:name w:val="Dark Document Type"/>
    <w:basedOn w:val="LightDocumentType"/>
    <w:uiPriority w:val="36"/>
    <w:semiHidden/>
    <w:unhideWhenUsed/>
    <w:rsid w:val="00955A7A"/>
    <w:rPr>
      <w:color w:val="FFFFFF" w:themeColor="background1"/>
    </w:rPr>
  </w:style>
  <w:style w:type="paragraph" w:customStyle="1" w:styleId="DarkVersion">
    <w:name w:val="Dark Version"/>
    <w:basedOn w:val="LightVersion"/>
    <w:uiPriority w:val="36"/>
    <w:semiHidden/>
    <w:unhideWhenUsed/>
    <w:rsid w:val="00955A7A"/>
    <w:rPr>
      <w:color w:val="FFFFFF" w:themeColor="background1"/>
    </w:rPr>
  </w:style>
  <w:style w:type="paragraph" w:customStyle="1" w:styleId="LightDocumentType">
    <w:name w:val="Light Document Type"/>
    <w:basedOn w:val="Normal"/>
    <w:uiPriority w:val="36"/>
    <w:unhideWhenUsed/>
    <w:rsid w:val="00955A7A"/>
    <w:pPr>
      <w:spacing w:before="0" w:after="1440"/>
      <w:ind w:left="567" w:right="4253"/>
      <w:contextualSpacing/>
    </w:pPr>
    <w:rPr>
      <w:rFonts w:ascii="VIC Light" w:hAnsi="VIC Light"/>
      <w:color w:val="36383D" w:themeColor="accent6"/>
      <w:sz w:val="28"/>
    </w:rPr>
  </w:style>
  <w:style w:type="paragraph" w:customStyle="1" w:styleId="LightVersion">
    <w:name w:val="Light Version"/>
    <w:basedOn w:val="Normal"/>
    <w:uiPriority w:val="36"/>
    <w:unhideWhenUsed/>
    <w:rsid w:val="00955A7A"/>
    <w:pPr>
      <w:spacing w:before="0" w:after="0"/>
      <w:ind w:left="1021" w:right="4253"/>
    </w:pPr>
    <w:rPr>
      <w:rFonts w:ascii="VIC Light" w:hAnsi="VIC Light"/>
      <w:color w:val="36383D" w:themeColor="accent6"/>
      <w:sz w:val="28"/>
    </w:rPr>
  </w:style>
  <w:style w:type="paragraph" w:customStyle="1" w:styleId="LightTextualReportSubtitle">
    <w:name w:val="Light Textual Report Subtitle"/>
    <w:basedOn w:val="LightReportSubtitle"/>
    <w:uiPriority w:val="36"/>
    <w:semiHidden/>
    <w:unhideWhenUsed/>
    <w:rsid w:val="00955A7A"/>
    <w:pPr>
      <w:framePr w:wrap="around" w:vAnchor="page" w:hAnchor="page" w:x="557" w:y="12690"/>
    </w:pPr>
  </w:style>
  <w:style w:type="paragraph" w:customStyle="1" w:styleId="DarkBackCoverText">
    <w:name w:val="Dark Back Cover Text"/>
    <w:basedOn w:val="Normal"/>
    <w:uiPriority w:val="36"/>
    <w:semiHidden/>
    <w:unhideWhenUsed/>
    <w:rsid w:val="00955A7A"/>
    <w:pPr>
      <w:framePr w:w="5109" w:wrap="around" w:vAnchor="page" w:hAnchor="page" w:x="6408" w:y="15764"/>
    </w:pPr>
    <w:rPr>
      <w:color w:val="FFFFFF" w:themeColor="background1"/>
    </w:rPr>
  </w:style>
  <w:style w:type="paragraph" w:customStyle="1" w:styleId="DarkDocumentTypeBottomRight">
    <w:name w:val="Dark Document Type Bottom Right"/>
    <w:basedOn w:val="Normal"/>
    <w:uiPriority w:val="36"/>
    <w:semiHidden/>
    <w:unhideWhenUsed/>
    <w:rsid w:val="00955A7A"/>
    <w:pPr>
      <w:framePr w:w="3294" w:h="1134" w:hRule="exact" w:wrap="around" w:vAnchor="page" w:hAnchor="page" w:x="8223" w:y="15423"/>
      <w:spacing w:before="0" w:after="1440"/>
      <w:contextualSpacing/>
    </w:pPr>
    <w:rPr>
      <w:rFonts w:ascii="VIC Light" w:hAnsi="VIC Light"/>
      <w:color w:val="FFFFFF" w:themeColor="background1"/>
      <w:sz w:val="28"/>
    </w:rPr>
  </w:style>
  <w:style w:type="paragraph" w:customStyle="1" w:styleId="LightBackCoverText">
    <w:name w:val="Light Back Cover Text"/>
    <w:basedOn w:val="Normal"/>
    <w:uiPriority w:val="36"/>
    <w:unhideWhenUsed/>
    <w:rsid w:val="00955A7A"/>
    <w:pPr>
      <w:framePr w:w="5109" w:wrap="around" w:vAnchor="page" w:hAnchor="page" w:x="6408" w:y="15764"/>
    </w:pPr>
    <w:rPr>
      <w:color w:val="36383D" w:themeColor="accent6"/>
    </w:rPr>
  </w:style>
  <w:style w:type="paragraph" w:customStyle="1" w:styleId="LightDocumentTypeBottomRight">
    <w:name w:val="Light Document Type Bottom Right"/>
    <w:basedOn w:val="LightDocumentType"/>
    <w:uiPriority w:val="36"/>
    <w:semiHidden/>
    <w:unhideWhenUsed/>
    <w:rsid w:val="00955A7A"/>
    <w:pPr>
      <w:framePr w:w="3294" w:h="1134" w:hRule="exact" w:wrap="around" w:vAnchor="page" w:hAnchor="page" w:x="8223" w:y="15423"/>
      <w:ind w:left="0" w:right="0"/>
    </w:pPr>
  </w:style>
  <w:style w:type="paragraph" w:customStyle="1" w:styleId="ProjectPlanCoverHeading">
    <w:name w:val="Project Plan Cover Heading"/>
    <w:basedOn w:val="Normal"/>
    <w:next w:val="ProjectPlanCoverBody"/>
    <w:uiPriority w:val="36"/>
    <w:semiHidden/>
    <w:unhideWhenUsed/>
    <w:rsid w:val="00955A7A"/>
    <w:pPr>
      <w:spacing w:before="160" w:after="0"/>
      <w:ind w:left="567"/>
    </w:pPr>
    <w:rPr>
      <w:color w:val="03A59D" w:themeColor="accent2"/>
      <w:sz w:val="32"/>
    </w:rPr>
  </w:style>
  <w:style w:type="paragraph" w:customStyle="1" w:styleId="ProjectPlanCoverBody">
    <w:name w:val="Project Plan Cover Body"/>
    <w:basedOn w:val="ProjectPlanCoverHeading"/>
    <w:uiPriority w:val="36"/>
    <w:semiHidden/>
    <w:unhideWhenUsed/>
    <w:rsid w:val="00955A7A"/>
    <w:pPr>
      <w:spacing w:before="0" w:after="160"/>
      <w:contextualSpacing/>
    </w:pPr>
    <w:rPr>
      <w:color w:val="FFFFFF" w:themeColor="background1"/>
    </w:rPr>
  </w:style>
  <w:style w:type="paragraph" w:customStyle="1" w:styleId="ProjectPlanCoverDate">
    <w:name w:val="Project Plan Cover Date"/>
    <w:basedOn w:val="ProjectPlanCoverBody"/>
    <w:uiPriority w:val="36"/>
    <w:semiHidden/>
    <w:unhideWhenUsed/>
    <w:rsid w:val="00955A7A"/>
    <w:pPr>
      <w:spacing w:before="480"/>
      <w:ind w:left="1021"/>
    </w:pPr>
  </w:style>
  <w:style w:type="paragraph" w:customStyle="1" w:styleId="ProjectPlanCoverSubtitle">
    <w:name w:val="Project Plan Cover Subtitle"/>
    <w:basedOn w:val="DarkReportSubtitle"/>
    <w:uiPriority w:val="36"/>
    <w:semiHidden/>
    <w:unhideWhenUsed/>
    <w:rsid w:val="00955A7A"/>
    <w:pPr>
      <w:spacing w:after="5500"/>
      <w:contextualSpacing/>
    </w:pPr>
  </w:style>
  <w:style w:type="paragraph" w:customStyle="1" w:styleId="BannerTitle">
    <w:name w:val="Banner Title"/>
    <w:basedOn w:val="Header"/>
    <w:next w:val="BannerSubtitle"/>
    <w:uiPriority w:val="99"/>
    <w:rsid w:val="00955A7A"/>
    <w:rPr>
      <w:rFonts w:ascii="VIC Light" w:hAnsi="VIC Light"/>
      <w:sz w:val="48"/>
    </w:rPr>
  </w:style>
  <w:style w:type="paragraph" w:customStyle="1" w:styleId="BannerSubtitle">
    <w:name w:val="Banner Subtitle"/>
    <w:basedOn w:val="BannerTitle"/>
    <w:uiPriority w:val="99"/>
    <w:rsid w:val="00955A7A"/>
    <w:pPr>
      <w:spacing w:after="300"/>
      <w:contextualSpacing/>
    </w:pPr>
    <w:rPr>
      <w:sz w:val="22"/>
    </w:rPr>
  </w:style>
  <w:style w:type="numbering" w:customStyle="1" w:styleId="Numbering">
    <w:name w:val="Numbering"/>
    <w:uiPriority w:val="99"/>
    <w:rsid w:val="00955A7A"/>
    <w:pPr>
      <w:numPr>
        <w:numId w:val="6"/>
      </w:numPr>
    </w:pPr>
  </w:style>
  <w:style w:type="paragraph" w:customStyle="1" w:styleId="Heading1NoTOC">
    <w:name w:val="Heading 1 No TOC"/>
    <w:basedOn w:val="Heading1"/>
    <w:next w:val="Normal"/>
    <w:uiPriority w:val="9"/>
    <w:qFormat/>
    <w:rsid w:val="00955A7A"/>
  </w:style>
  <w:style w:type="paragraph" w:customStyle="1" w:styleId="Heading2NoTOC">
    <w:name w:val="Heading 2 No TOC"/>
    <w:basedOn w:val="Heading2"/>
    <w:next w:val="Normal"/>
    <w:uiPriority w:val="9"/>
    <w:qFormat/>
    <w:rsid w:val="00955A7A"/>
  </w:style>
  <w:style w:type="paragraph" w:customStyle="1" w:styleId="Heading3NoTOC">
    <w:name w:val="Heading 3 No TOC"/>
    <w:basedOn w:val="Heading3"/>
    <w:next w:val="Normal"/>
    <w:uiPriority w:val="9"/>
    <w:qFormat/>
    <w:rsid w:val="00955A7A"/>
  </w:style>
  <w:style w:type="paragraph" w:customStyle="1" w:styleId="LightBackCoverTextLandscape">
    <w:name w:val="Light Back Cover Text Landscape"/>
    <w:basedOn w:val="LightBackCoverText"/>
    <w:uiPriority w:val="36"/>
    <w:rsid w:val="00955A7A"/>
    <w:pPr>
      <w:framePr w:w="4366" w:wrap="around" w:x="11341" w:y="10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and.vic.gov.au/__data/assets/word_doc/0030/711498/Guide-to-Certificates-of-Title-and-Administrative-Notices-August-2024.docx" TargetMode="External"/><Relationship Id="rId18" Type="http://schemas.openxmlformats.org/officeDocument/2006/relationships/hyperlink" Target="https://www.land.vic.gov.au/land-registration/for-professionals/our-electronic-lodgment-program/electronic-submission-of-paper-instrument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rnecc.gov.au/publications/subscriber_compliance_guidance" TargetMode="External"/><Relationship Id="rId7" Type="http://schemas.openxmlformats.org/officeDocument/2006/relationships/styles" Target="styles.xml"/><Relationship Id="rId12" Type="http://schemas.openxmlformats.org/officeDocument/2006/relationships/hyperlink" Target="https://www.land.vic.gov.au/" TargetMode="External"/><Relationship Id="rId17" Type="http://schemas.openxmlformats.org/officeDocument/2006/relationships/image" Target="media/image2.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consumer.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pear.land.vic.gov.au/spear/" TargetMode="External"/><Relationship Id="rId23" Type="http://schemas.openxmlformats.org/officeDocument/2006/relationships/header" Target="header1.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land.vic.gov.au/__data/assets/word_doc/0036/597960/Guide-to-dealing-requirements.doc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pear.info@transport.vic.gov.au" TargetMode="External"/><Relationship Id="rId22" Type="http://schemas.openxmlformats.org/officeDocument/2006/relationships/hyperlink" Target="http://www.land.vic.gov.au/contact-u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354C15FE7BB4C1BA08F996EC88AB645"/>
        <w:category>
          <w:name w:val="General"/>
          <w:gallery w:val="placeholder"/>
        </w:category>
        <w:types>
          <w:type w:val="bbPlcHdr"/>
        </w:types>
        <w:behaviors>
          <w:behavior w:val="content"/>
        </w:behaviors>
        <w:guid w:val="{C0537111-B7ED-4160-8D97-F782413620E3}"/>
      </w:docPartPr>
      <w:docPartBody>
        <w:p w:rsidR="00B35779" w:rsidRDefault="00B35779">
          <w:pPr>
            <w:pStyle w:val="E354C15FE7BB4C1BA08F996EC88AB645"/>
          </w:pPr>
          <w:r w:rsidRPr="00560AC8">
            <w:rPr>
              <w:rStyle w:val="PlaceholderText"/>
            </w:rPr>
            <w:t>Click or tap here to enter text.</w:t>
          </w:r>
        </w:p>
      </w:docPartBody>
    </w:docPart>
    <w:docPart>
      <w:docPartPr>
        <w:name w:val="6A19DBB8BD71497F8949E149EE12F984"/>
        <w:category>
          <w:name w:val="General"/>
          <w:gallery w:val="placeholder"/>
        </w:category>
        <w:types>
          <w:type w:val="bbPlcHdr"/>
        </w:types>
        <w:behaviors>
          <w:behavior w:val="content"/>
        </w:behaviors>
        <w:guid w:val="{E7FD9F3B-17FA-4FCA-A764-504F703EC311}"/>
      </w:docPartPr>
      <w:docPartBody>
        <w:p w:rsidR="00B35779" w:rsidRDefault="00B35779">
          <w:pPr>
            <w:pStyle w:val="6A19DBB8BD71497F8949E149EE12F984"/>
          </w:pPr>
          <w:r w:rsidRPr="00C95F8D">
            <w:t>[Company]</w:t>
          </w:r>
        </w:p>
      </w:docPartBody>
    </w:docPart>
    <w:docPart>
      <w:docPartPr>
        <w:name w:val="581B804045214E86860C93EDCE09D873"/>
        <w:category>
          <w:name w:val="General"/>
          <w:gallery w:val="placeholder"/>
        </w:category>
        <w:types>
          <w:type w:val="bbPlcHdr"/>
        </w:types>
        <w:behaviors>
          <w:behavior w:val="content"/>
        </w:behaviors>
        <w:guid w:val="{D2546CC5-75CA-47C0-9D00-3BB97A09FCF5}"/>
      </w:docPartPr>
      <w:docPartBody>
        <w:p w:rsidR="00B35779" w:rsidRDefault="00B35779">
          <w:pPr>
            <w:pStyle w:val="581B804045214E86860C93EDCE09D873"/>
          </w:pPr>
          <w:r w:rsidRPr="002D7DF6">
            <w:t>[Company]</w:t>
          </w:r>
        </w:p>
      </w:docPartBody>
    </w:docPart>
    <w:docPart>
      <w:docPartPr>
        <w:name w:val="843F1120D6E94A05840E364D472852C6"/>
        <w:category>
          <w:name w:val="General"/>
          <w:gallery w:val="placeholder"/>
        </w:category>
        <w:types>
          <w:type w:val="bbPlcHdr"/>
        </w:types>
        <w:behaviors>
          <w:behavior w:val="content"/>
        </w:behaviors>
        <w:guid w:val="{1E778AC5-9AB1-46EF-A146-53BDD94A911A}"/>
      </w:docPartPr>
      <w:docPartBody>
        <w:p w:rsidR="00B35779" w:rsidRDefault="00B35779">
          <w:pPr>
            <w:pStyle w:val="843F1120D6E94A05840E364D472852C6"/>
          </w:pPr>
          <w:r w:rsidRPr="002D7DF6">
            <w:t>[Company]</w:t>
          </w:r>
        </w:p>
      </w:docPartBody>
    </w:docPart>
    <w:docPart>
      <w:docPartPr>
        <w:name w:val="493B5D7EC89344FC8CA288FF5B4F2374"/>
        <w:category>
          <w:name w:val="General"/>
          <w:gallery w:val="placeholder"/>
        </w:category>
        <w:types>
          <w:type w:val="bbPlcHdr"/>
        </w:types>
        <w:behaviors>
          <w:behavior w:val="content"/>
        </w:behaviors>
        <w:guid w:val="{DB69017D-A54C-4949-A35B-8FF42BF7DDC4}"/>
      </w:docPartPr>
      <w:docPartBody>
        <w:p w:rsidR="00B35779" w:rsidRDefault="00B35779">
          <w:pPr>
            <w:pStyle w:val="493B5D7EC89344FC8CA288FF5B4F2374"/>
          </w:pPr>
          <w:r w:rsidRPr="00B11898">
            <w:rPr>
              <w:rStyle w:val="PlaceholderText"/>
            </w:rPr>
            <w:t>[Company]</w:t>
          </w:r>
        </w:p>
      </w:docPartBody>
    </w:docPart>
    <w:docPart>
      <w:docPartPr>
        <w:name w:val="95D0119FF4F24E838218B0FBA48852A7"/>
        <w:category>
          <w:name w:val="General"/>
          <w:gallery w:val="placeholder"/>
        </w:category>
        <w:types>
          <w:type w:val="bbPlcHdr"/>
        </w:types>
        <w:behaviors>
          <w:behavior w:val="content"/>
        </w:behaviors>
        <w:guid w:val="{54F2F2BE-8034-498D-BD28-0A81F9A94823}"/>
      </w:docPartPr>
      <w:docPartBody>
        <w:p w:rsidR="00B35779" w:rsidRDefault="00B35779">
          <w:pPr>
            <w:pStyle w:val="95D0119FF4F24E838218B0FBA48852A7"/>
          </w:pPr>
          <w:r w:rsidRPr="00B1189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IC">
    <w:panose1 w:val="00000500000000000000"/>
    <w:charset w:val="00"/>
    <w:family w:val="auto"/>
    <w:pitch w:val="variable"/>
    <w:sig w:usb0="00000007" w:usb1="00000000" w:usb2="00000000" w:usb3="00000000" w:csb0="00000093"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C Light">
    <w:altName w:val="Calibri"/>
    <w:panose1 w:val="00000400000000000000"/>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79"/>
    <w:rsid w:val="004346B6"/>
    <w:rsid w:val="005A30A9"/>
    <w:rsid w:val="00AA71B0"/>
    <w:rsid w:val="00B357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0E2841" w:themeColor="text2"/>
      <w:bdr w:val="none" w:sz="0" w:space="0" w:color="auto"/>
      <w:shd w:val="clear" w:color="auto" w:fill="D3D3D3"/>
    </w:rPr>
  </w:style>
  <w:style w:type="paragraph" w:customStyle="1" w:styleId="E354C15FE7BB4C1BA08F996EC88AB645">
    <w:name w:val="E354C15FE7BB4C1BA08F996EC88AB645"/>
  </w:style>
  <w:style w:type="paragraph" w:customStyle="1" w:styleId="6A19DBB8BD71497F8949E149EE12F984">
    <w:name w:val="6A19DBB8BD71497F8949E149EE12F984"/>
  </w:style>
  <w:style w:type="paragraph" w:customStyle="1" w:styleId="581B804045214E86860C93EDCE09D873">
    <w:name w:val="581B804045214E86860C93EDCE09D873"/>
  </w:style>
  <w:style w:type="paragraph" w:customStyle="1" w:styleId="843F1120D6E94A05840E364D472852C6">
    <w:name w:val="843F1120D6E94A05840E364D472852C6"/>
  </w:style>
  <w:style w:type="paragraph" w:customStyle="1" w:styleId="493B5D7EC89344FC8CA288FF5B4F2374">
    <w:name w:val="493B5D7EC89344FC8CA288FF5B4F2374"/>
  </w:style>
  <w:style w:type="paragraph" w:customStyle="1" w:styleId="95D0119FF4F24E838218B0FBA48852A7">
    <w:name w:val="95D0119FF4F24E838218B0FBA48852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e1">
  <a:themeElements>
    <a:clrScheme name="DTP Word">
      <a:dk1>
        <a:sysClr val="windowText" lastClr="000000"/>
      </a:dk1>
      <a:lt1>
        <a:sysClr val="window" lastClr="FFFFFF"/>
      </a:lt1>
      <a:dk2>
        <a:srgbClr val="212429"/>
      </a:dk2>
      <a:lt2>
        <a:srgbClr val="C2CCCC"/>
      </a:lt2>
      <a:accent1>
        <a:srgbClr val="075D5F"/>
      </a:accent1>
      <a:accent2>
        <a:srgbClr val="03A59D"/>
      </a:accent2>
      <a:accent3>
        <a:srgbClr val="42C9BF"/>
      </a:accent3>
      <a:accent4>
        <a:srgbClr val="96EDD6"/>
      </a:accent4>
      <a:accent5>
        <a:srgbClr val="CDFFEF"/>
      </a:accent5>
      <a:accent6>
        <a:srgbClr val="36383D"/>
      </a:accent6>
      <a:hlink>
        <a:srgbClr val="36383D"/>
      </a:hlink>
      <a:folHlink>
        <a:srgbClr val="075D5F"/>
      </a:folHlink>
    </a:clrScheme>
    <a:fontScheme name="DTP">
      <a:majorFont>
        <a:latin typeface="VIC"/>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DTP Agave">
      <a:srgbClr val="00A678"/>
    </a:custClr>
    <a:custClr name="DTP Blue">
      <a:srgbClr val="4085EB"/>
    </a:custClr>
    <a:custClr name="DTP Grape">
      <a:srgbClr val="AE69FF"/>
    </a:custClr>
    <a:custClr name="DTP Red">
      <a:srgbClr val="FF384C"/>
    </a:custClr>
  </a:custClrLst>
  <a:extLst>
    <a:ext uri="{05A4C25C-085E-4340-85A3-A5531E510DB2}">
      <thm15:themeFamily xmlns:thm15="http://schemas.microsoft.com/office/thememl/2012/main" name="dtpword2024"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f37413-c634-4d08-b3cb-d62f67bab3f5">
      <Terms xmlns="http://schemas.microsoft.com/office/infopath/2007/PartnerControls"/>
    </lcf76f155ced4ddcb4097134ff3c332f>
    <TaxCatchAll xmlns="58dc2efb-db81-4919-9935-d312208d97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7CDF08F3A6F714AA489D3894DD7A9BC" ma:contentTypeVersion="11" ma:contentTypeDescription="Create a new document." ma:contentTypeScope="" ma:versionID="f4716964c4c617d5af4d9faef5487e35">
  <xsd:schema xmlns:xsd="http://www.w3.org/2001/XMLSchema" xmlns:xs="http://www.w3.org/2001/XMLSchema" xmlns:p="http://schemas.microsoft.com/office/2006/metadata/properties" xmlns:ns2="20f37413-c634-4d08-b3cb-d62f67bab3f5" xmlns:ns3="58dc2efb-db81-4919-9935-d312208d97b9" targetNamespace="http://schemas.microsoft.com/office/2006/metadata/properties" ma:root="true" ma:fieldsID="0b0a71669d514814eeb4e1202c7c1c6b" ns2:_="" ns3:_="">
    <xsd:import namespace="20f37413-c634-4d08-b3cb-d62f67bab3f5"/>
    <xsd:import namespace="58dc2efb-db81-4919-9935-d312208d97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37413-c634-4d08-b3cb-d62f67bab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e39827-7633-4725-95e2-462bd363dd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dc2efb-db81-4919-9935-d312208d97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869070e-fb17-411d-be97-105a28e510d7}" ma:internalName="TaxCatchAll" ma:showField="CatchAllData" ma:web="58dc2efb-db81-4919-9935-d312208d97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F44A62-C2BE-4086-8E35-978908FC5452}">
  <ds:schemaRefs>
    <ds:schemaRef ds:uri="http://schemas.microsoft.com/office/2006/metadata/properties"/>
    <ds:schemaRef ds:uri="http://schemas.microsoft.com/office/infopath/2007/PartnerControls"/>
    <ds:schemaRef ds:uri="20f37413-c634-4d08-b3cb-d62f67bab3f5"/>
    <ds:schemaRef ds:uri="58dc2efb-db81-4919-9935-d312208d97b9"/>
  </ds:schemaRefs>
</ds:datastoreItem>
</file>

<file path=customXml/itemProps3.xml><?xml version="1.0" encoding="utf-8"?>
<ds:datastoreItem xmlns:ds="http://schemas.openxmlformats.org/officeDocument/2006/customXml" ds:itemID="{739E5A89-A8C1-4D7D-8D22-EA3D91AC23F0}">
  <ds:schemaRefs>
    <ds:schemaRef ds:uri="http://schemas.microsoft.com/sharepoint/v3/contenttype/forms"/>
  </ds:schemaRefs>
</ds:datastoreItem>
</file>

<file path=customXml/itemProps4.xml><?xml version="1.0" encoding="utf-8"?>
<ds:datastoreItem xmlns:ds="http://schemas.openxmlformats.org/officeDocument/2006/customXml" ds:itemID="{C6481EEB-774B-40F8-8C20-FBED449C78A5}">
  <ds:schemaRefs>
    <ds:schemaRef ds:uri="http://schemas.openxmlformats.org/officeDocument/2006/bibliography"/>
  </ds:schemaRefs>
</ds:datastoreItem>
</file>

<file path=customXml/itemProps5.xml><?xml version="1.0" encoding="utf-8"?>
<ds:datastoreItem xmlns:ds="http://schemas.openxmlformats.org/officeDocument/2006/customXml" ds:itemID="{945AEEB7-AF94-47C6-994C-B9E6CE332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37413-c634-4d08-b3cb-d62f67bab3f5"/>
    <ds:schemaRef ds:uri="58dc2efb-db81-4919-9935-d312208d97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06fd932-e23a-4c56-b72d-cd1ac85ce494}" enabled="1" method="Privileged" siteId="{5094c7a7-0748-466e-941e-72882c3097ba}" removed="0"/>
</clbl:labelList>
</file>

<file path=docProps/app.xml><?xml version="1.0" encoding="utf-8"?>
<Properties xmlns="http://schemas.openxmlformats.org/officeDocument/2006/extended-properties" xmlns:vt="http://schemas.openxmlformats.org/officeDocument/2006/docPropsVTypes">
  <Template>Normal.dotm</Template>
  <TotalTime>67</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Customer Information 
Bulletin 232</vt:lpstr>
    </vt:vector>
  </TitlesOfParts>
  <Company>DTP</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Information 
Bulletin 232</dc:title>
  <dc:subject>March 2025</dc:subject>
  <dc:creator>Stephen Yang (DELWP)</dc:creator>
  <cp:keywords/>
  <dc:description/>
  <cp:lastModifiedBy>Stephen Yang (DTP)</cp:lastModifiedBy>
  <cp:revision>5</cp:revision>
  <dcterms:created xsi:type="dcterms:W3CDTF">2025-03-17T02:50:00Z</dcterms:created>
  <dcterms:modified xsi:type="dcterms:W3CDTF">2025-03-17T03:54:00Z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0x010100B7CDF08F3A6F714AA489D3894DD7A9BC</vt:lpwstr>
  </property>
  <property fmtid="{D5CDD505-2E9C-101B-9397-08002B2CF9AE}" pid="3" name="ShowGlobal">
    <vt:bool>true</vt:bool>
  </property>
  <property fmtid="{D5CDD505-2E9C-101B-9397-08002B2CF9AE}" pid="4" name="KeepMarginsTheSame">
    <vt:bool>true</vt:bool>
  </property>
  <property fmtid="{D5CDD505-2E9C-101B-9397-08002B2CF9AE}" pid="5" name="LinkHeadersFooters">
    <vt:bool>true</vt:bool>
  </property>
  <property fmtid="{D5CDD505-2E9C-101B-9397-08002B2CF9AE}" pid="6" name="RestartNumberingAtSection2">
    <vt:bool>false</vt:bool>
  </property>
  <property fmtid="{D5CDD505-2E9C-101B-9397-08002B2CF9AE}" pid="7" name="RestartNumberingAtSection3">
    <vt:bool>false</vt:bool>
  </property>
  <property fmtid="{D5CDD505-2E9C-101B-9397-08002B2CF9AE}" pid="8" name="CustomGallery1">
    <vt:bool>true</vt:bool>
  </property>
  <property fmtid="{D5CDD505-2E9C-101B-9397-08002B2CF9AE}" pid="9" name="CustomGallery2">
    <vt:bool>true</vt:bool>
  </property>
  <property fmtid="{D5CDD505-2E9C-101B-9397-08002B2CF9AE}" pid="10" name="CustomGallery3">
    <vt:bool>true</vt:bool>
  </property>
  <property fmtid="{D5CDD505-2E9C-101B-9397-08002B2CF9AE}" pid="11" name="CustomGallery4">
    <vt:bool>false</vt:bool>
  </property>
  <property fmtid="{D5CDD505-2E9C-101B-9397-08002B2CF9AE}" pid="12" name="CustomGallery5">
    <vt:bool>false</vt:bool>
  </property>
  <property fmtid="{D5CDD505-2E9C-101B-9397-08002B2CF9AE}" pid="13" name="TemplateType">
    <vt:lpwstr>Plain</vt:lpwstr>
  </property>
  <property fmtid="{D5CDD505-2E9C-101B-9397-08002B2CF9AE}" pid="14" name="TemplateVersion">
    <vt:lpwstr>[add version #]</vt:lpwstr>
  </property>
  <property fmtid="{D5CDD505-2E9C-101B-9397-08002B2CF9AE}" pid="15" name="CorrelatingCommon">
    <vt:lpwstr>6.49</vt:lpwstr>
  </property>
  <property fmtid="{D5CDD505-2E9C-101B-9397-08002B2CF9AE}" pid="16" name="BaseMaster">
    <vt:lpwstr>v4.4</vt:lpwstr>
  </property>
  <property fmtid="{D5CDD505-2E9C-101B-9397-08002B2CF9AE}" pid="17" name="AutomationVersion">
    <vt:lpwstr>v#</vt:lpwstr>
  </property>
  <property fmtid="{D5CDD505-2E9C-101B-9397-08002B2CF9AE}" pid="18" name="Order">
    <vt:r8>9340100</vt:r8>
  </property>
  <property fmtid="{D5CDD505-2E9C-101B-9397-08002B2CF9AE}" pid="19" name="TriggerFlowInfo">
    <vt:lpwstr/>
  </property>
  <property fmtid="{D5CDD505-2E9C-101B-9397-08002B2CF9AE}" pid="20" name="ComplianceAssetId">
    <vt:lpwstr/>
  </property>
  <property fmtid="{D5CDD505-2E9C-101B-9397-08002B2CF9AE}" pid="21" name="_ExtendedDescription">
    <vt:lpwstr/>
  </property>
  <property fmtid="{D5CDD505-2E9C-101B-9397-08002B2CF9AE}" pid="22" name="MediaServiceImageTags">
    <vt:lpwstr/>
  </property>
</Properties>
</file>